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علمية عن ---: " العلم وأهميته وكلمة عن أصول الفقه". لفضيلة الشيخ أبي حفص بن العربي الأثري.</w:t>
      </w:r>
    </w:p>
    <w:p>
      <w:pPr>
        <w:jc w:val="right"/>
        <w:spacing w:line="360" w:lineRule="auto"/>
      </w:pPr>
      <w:r>
        <w:rPr>
          <w:sz w:val="24"/>
          <w:szCs w:val="24"/>
          <w:rtl/>
        </w:rPr>
        <w:t xml:space="preserve">اللهُ والصلاةُ والسلامُ على رسولِ اللهِ وعلى آلهِ وصحبِهِ ومن والاه. أما بعدُ، كنا قد وقفنا عندَ تعريفِ الفقهِ. الفقهُ وأنهُ لغةً الفهمُ، أو الفهمُ الدقيقُ، أو فهمُ مرادِ المتكلِّم. واصطلاحًا: العلمُ بالأحكامِ وأما أن يؤدُّوها في الفقه، فلو أدَّوْها لم تُقبَل منهم، ففي الفقه غيرُ مخاطَبين، وفي الأصول مخاطَبون، مخاطَبون أي أنهم يُخاطَبون بالدين. يعني. مثلًا كافرٌ يَسرِقُ، يَزني، يَرتَشي، يُرابي، يختلف عن الكافر المسكين الذي لا الواجبُ أو الفرضُ. وإمَّا أن يكونَ غيرَ جازمٍ، وهو المستحبُّ المندوبُ. طلبُ تركٍ، إمَّا أن يكونَ جازمًا، وهو الحرامُ، أو طلبُ تركٍ يكونُ غيرَ جازمٍ، وهو المكروهُ، أو التخييرُ. التخييرُ هو استواءُ الطرفينِ من حيثُ استوى الطرفانِ، الذي يُسمَّى بالإباحةِ. الحكمُ، عفواً، العلمُ بالأحكامِ الشرعيةِ. ارجعْ للأحكامِ الشرعيةِ مرةً ثانيةً. نحنُ قلنا: الحكمُ الشرعيُّ ما هو؟ ها؟ خطابُ اللهِ تعالى المتعلِّقُ بأفعالِ المكلَّفينَ بالاقتضاءِ أو التخييرِ أو الوضعِ. ما هي أقسامُه؟ ينقسمُ إلى قسمينِ من داخلِ التعريفِ: الله، ولا أكلٌ وخلاص، فهذا اسمه مباح، لكن إذا إذا يعني إذا دخلته النيةُ والقصدُ حوَّلته إلى أحد الأربعة. الثوبُ جميلٌ جداً. المرأةُ مثلاً، أو الرجلُ يعني اشترى ثوباً جميلاً، فرحَ به ولم يحمدِ اللهَ. انتبه: لم يحمدِ اللهَ ولم يشكرْهُ على فضلِه. هو فرحَ بالثوبِ من أجل، يعني لبستِ الثوبَ من أجلِ أن تظهرَ أمامَ بناتِ عصرِها، يعني أن هيَ يُكره، وقد يحرمُ إذا كان ثياباً فاضحةً تُظهرُ ما حرَّمَ اللهُ. تلبسُ لتسترَ نفسَها أمامَ أخواتِها، وأن يكونَ يعني شيئاً ساتراً، ويُنظرُ إليها بإجلالٍ واحترامٍ. هذا مستحبٌّ. ليستِ القضيةُ أن يُنظرَ، أن يُنظرْنَ، لا، أنَّ الثوبَ محترمٌ. تلبسُ لتسترَ عورتَها. هذا فرضٌ. خرجتْ ببنطلونِ استرتشٍ وخرجتْ إلى ركبتيها أو إلى فخذيها، محرمٌ. لبسُ لبستِ الإسدالَ فرضٌ. فرضٌ أن تلبسَ هذا، وأن تسترَ بدنَها كاملاً. فهنا الثيابُ من حيثُ هيَ مباحٌ، لكن تغيرتْ بالنيةِ والقصدِ. فهذا اسمُه حكمٌ تكليفيٌّ. الحكمُ التكليفيُّ هو خطابُ اللهِ تعالى المتعلقُ بأفعالِ المكلفينَ الاقتضاءَ أو التخييرُ. الحكمُ الوضعيُّ هو جعلُ شيءٍ سبباً لشيءٍ أو شرطاً له أو مانعاً منه. ويدخلُ فيهِ الصحةُ والفسادُ والبطلانُ. وبعضُهم يدخلُ العزيمةَ والرخصةَ إلى غيرِ ذلك، إن شاءَ اللهُ تعالى. العلمُ بالأحكامِ الشرعيةِ العمليةِ عن أدلتِها. الأدلةُ جمعُ دليلٍ، وهو في اللغةِ الموصلُ للمطلوبِ. أنا أردتُ أن آتيَ لهذهِ الدارِ، لا بدَّ يعني أن واحداً يجيءَ يقابلَني ويعرّفَني المكانَ. أنا ما أعرفُ. أنا ما أعرفُ مكةَ. فماذا هذا اسمُه دليلٌ هادٍ يهديني السبيلَ. دليلُ الرسولِ عليهِ السلامُ عندما أرادَ أن يهاجرَ من غيرِ الطريقِ المسلوكِ بينَ مكةَ والمدينةِ، ماذا فعلَ؟ كلَّفَ أبا بكرٍ بماذا؟ أن يأتيَ بعبدِ اللهِ بنِ أريقطَ دليلاً للطريقِ. دليلاً للطريقِ. والسيرُ يا إخوانُ في البوادي والصحاري أمرٌ عجيبٌ. إحنا ماشيينَ في أماكنَ لا ترى فيها إلا الرمال يمتد البصر، أي خطأ. بعض الناس عنده خبرة بالطريق، هذا يمشي هكذا، يمشي هكذا طول، وهو يمشي معك، ادخل يمينًا قليلاً، انتبه! ويقف ويمسك الرمال ويفكر فيها، أو يمشي على علامات، و﴿بِالنَّجْمِ هُمْ يَهْتَدُونَ﴾. أنا خارج إلى الشمال، إذا النجم الشمالي يكون على عين الشمال، وأمشي على النجم. ولذلك في الليل السفر أيسر في البوادي والصحاري من النهار. طيب، فهو الموصل للمطلوب، يوصلنا المطلوب. وفي الاصطلاح: ما يُتَوَصَّلُ بصحيح النظر فيه إلى علمٍ أو ظنٍّ. ما يُتَوَصَّلُ بصحيح النظر فيه. والنظر هو إعمالُ الفكر. إعمالُ الفكر. والنظر الصحيح: نظرٌ العلماء، نظرٌ صحيح، نظرٌ ضعيف، بلا نظر. بلا نظرٍ، عوامُ المسلمين ممنوعٌ أن يقول: حلالٌ وحرام. ممنوعٌ! الزم حدك! والزمي حدكِ. ما يجوز. لا، أنا درست كتابين ثلاثة في أصول الفقه وبدأت أفهم كلام العلماء. إذا أصبحتُ في أشياء خيالية تُسمى بالخيال، يظلُّ يتفكَّر واحدٌ مثل، أو مثلًا واحدٌ إيش؟ والله مثلًا إيه الشيخ فلان مثلًا؟ يعني الشيخ هذا يعني طوله مثلًا 200 متر في عرض 40 متر. ما شاء الله! هذا آدم عليه الصلاة والسلام. وطوله كم؟ ستون ذراعًا في عرض عشرة أذرع؟ وهكذا إن شاء وَالثَّالِثُ الْوَهْمُ وَهُوَ الْمَرْجُوحُ، وَهْمٌ فِيهِ. أَخْطَأَ الشَّافِعِيُّ عَلَيْهِ رَحْمَةُ اللَّهِ، نَقُولُ: وَهْمٌ فِي. مَاذَا؟ ﴿أَوْ لَامَسْتُمُ﴾ ﴿النِّسَاءَ﴾ عِنْدَهُ. إِيهِ هُوَ الأساسُ الذي يسلكُه الفقيهُ لاستنباطِ الأحكامِ الشرعيةِ من أدلتِها التفصيليةِ. إذا نخلصُ من هذه الرحلةِ المباركةِ إلى أنَّ تعريفَ أصولِ الفقهِ هو: دلائلُ الفقهِ الإجماليةُ، كقولنا: الأمرُ للوجوبِ، والنهيُ للتحريمِ. ﴿يَا أَيُّهَا الَّذِينَ آمَنُوا اتَّقُوا اللَّهَ﴾ هذا لفظٌ عامٌّ. ﴿إِنَّ اللَّهَ يَأْمُرُكُمْ أَن تَذْبَحُوا بَقَرَةً﴾ هذا لفظٌ مطلقٌ. ﴿فَتَحْرِيرُ رَقَبَةٍ مُّؤْمِنَةٍ﴾ هذا لفظٌ مقيَّدٌ. ﴿حَافِظُوا مِثْلُ لو قُلْنَا مَثَلًا: الحَدِيدُ الحَدِيدُ يُصْنَعُ، والإِسْمَنْتُ يُصْنَعُ، والأُصُولُ تُصْنَعُ المَوَادُّ الخَامُ. والفَقِيهُ يَسْتَعْمِلُهَا مُفْرَدَةً. جَمِيلَةٌ. خَلَاصُ، اسْتَعْمَلَهَا مُفْرَدَةً. الصَّيْـ لا، لَيْسَ الصَّانِعُ. الأَدْوِيَةَ. صَانِعُ الأَدْوِيَةِ لَيْسَ الصَّيْدَلِيَّ. الصَّيْدَلِيُّ بَائِعُ أَدْوِيَةٍ. بَقَّالَةٌ؟ لا، صَانِعُ الأَدْوِيَةِ ظَلَّ يَصْنَعُ فِيهَا وَفْقَ قَوَاعِدَ عِنْدَهُ، وَأَعْطَاهَا كَامِلَةً، وَيُعْطِيكَ الاسْمَ العِلْمِيَّ لَهَا. والطَّبِيبُ عِنْدَهُ الاسْمُ العِلْمِيُّ والاسْمُ التِّجَارِيُّ. ويَأْخُذُ وَاحِدَةً وَاحِدَةً، الدَّوَاءُ هَذَا والدَّوَاءُ هَذَا لِكَذَا، كُلُّ وَاحِدَةٍ وَاحِدَةٍ. فَأَنْتُمْ الصَّيَادِلَةُ ونَحْنُ الأَطِبَّاءُ. هَذَا يَعْنِي عَلَى المُحَدِّثِينَ، يَعْنِي أُخْلِصُ مِنْ هَذَا إِلَى أَنَّ أُصُولَ الفِقْهِ، بِاعْتِبَارِهِ تَرْكِيبًا إِضَافِيًّا، يَنْقَسِمُ إِلَى لَفْظَيْنِ: الأَصْلِ والفِقْهِ. الأُصُولُ جَمْعُ أَصْلٍ، وهو مَا يُبْنَى عَلَيْهِ غَيْرُهُ، سَوَاءٌ كَانَ الِابْتِنَاءُ حِسِّيًّا أَوْ مَعْنَوِيًّا عَقْلِيًّا. ويُطْلَقُ عَلَى أَرْبَعَةِ أَلْفَاظٍ عِنْدَ الفُقَهَاءِ والأُصُولِيِّينَ، إِلَّا فِي مَبْحَثِ القِيَاسِ: عَلَى الدَّلِيلِ والرَّاجِحِ والقَاعِدَةِ، وهو المُسْتَصْحَبُ. الفِقْهُ. الفِقْهُ فِي اللُّغَةِ بِمَعْنَى الفَهْمِ، أَوْ بِمَعْنَى فَهْمِ مُرَادِ المُتَكَلِّمِ، أَوْ الفَهْمِ الدَّقِيقِ. وفي الاصْطِلَاحِ: العِلْمُ بِالأَحْكَامِ الشَّرْعِيَّةِ عَنْ أَدِلَّتِهَا التَّفْصِيلِيَّةِ، بِالاسْتِدْلَالِ. والتَّفْصِيلِيَّةُ أَخْرَجَتِ الأَدِلَّةَ فزادت قليلًا من جوز الهند والنشادر وكذا. وجدته ما شاء الله، تظل تفتخرُ في الدار أنَّ أنَّ بسكوتها أحسن من بسكوت الكلِ. كيف عرفت؟ بالتجربةِ، بالتجربةِ. وأنا أريدُ أن نُخرجَ الكلامَ قليلًا يعني لنرحمَه هنا. طيب. بالتجربةِ.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2026-07-10T23:28:41+00:00</dcterms:created>
  <dcterms:modified xsi:type="dcterms:W3CDTF">2026-07-10T23:28:41+00:00</dcterms:modified>
</cp:coreProperties>
</file>

<file path=docProps/custom.xml><?xml version="1.0" encoding="utf-8"?>
<Properties xmlns="http://schemas.openxmlformats.org/officeDocument/2006/custom-properties" xmlns:vt="http://schemas.openxmlformats.org/officeDocument/2006/docPropsVTypes"/>
</file>