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من دروس مدينة أسوان : التعليق على شرح القواعد المثلي ﴿ 7 ﴾ لفضيلة الشيخ أبي حفص بن العربي الأثري.</w:t>
      </w:r>
    </w:p>
    <w:p>
      <w:pPr>
        <w:jc w:val="right"/>
        <w:spacing w:line="360" w:lineRule="auto"/>
      </w:pPr>
      <w:r>
        <w:rPr>
          <w:sz w:val="24"/>
          <w:szCs w:val="24"/>
          <w:rtl/>
        </w:rPr>
        <w:t xml:space="preserve">السلام عليكم ورحمة الله وبركاته، الحمدُ لِلَّهِ رَبِّ الْعَالَمِينَ، وصلى الله وسلم وبارك على سيدِ الأولين والآخرين، وعلى آله وأصحابه أجمعين. قال علامة الأنام ومفتيهم في عصرنا أبو عبدِ الله ابن عثيمين طيب الله ثراه، يقول نقلًا عن شيخ الإسلام ابن تيمية: فلفظُ المعية قد استُعمِلَ في الكتاب والسنة في مواضع، يقتضي في كل موضع أمورًا لا يقتضيها في الموضع الآخر. فإما أن تختلف دلالتها بحسب المواضع، أو تدل على قدرٍ مشتركٍ بين جميع مواردها، وإن امتازَ كل موضع بخاصيةٍ. فعلى التقديرين ليس مقتضاها أن تكون ذاتُ الربِّ عز وجل مختلطةً بالخلق، حتى يقال قد صُرِفَتْ عن ظاهرها. المعية معيةَ النصرِ والتأييدِ، أو معيةِ الإحاطةِ، أو معيةِ الذاتِ. أما معيةُ الذاتِ فحاشا لله أن يكون بذاتِهِ مع الخلق. لأنه يعني أنه في داخل العالم، وحاشا لله أن يعني أن يحيط به شيء. معيةُ العلمِ، والنصرةِ والتأييدِ والإحاطةِ والتقديرِ، والتدبيرِ. فإما أنها تقتضي معنًى من المعاني، يعني مثلًا: ﴿لَا تَحْزَنْ إِنَّ اللَّهَ مَعَنَا﴾. معهم؟ هل نزل الله والعياذ بالله ونزلَ إلى الغار واختبأ فيه مع النبي صلى الله عليه وسلم؟ حاشا لله! إنما مع النبي صلى الله عليه وسلم برعايتِهِ وأمنِهِ، وإحاطتِهِ ورعايتِهِ، ونصرتِهِ وتأييدِهِ. ﴿وَهُوَ مَعَكُمْ﴾ المُطَّلِعُ عليكم، مراقبٌ لكم، ﴿يَعْلَمُ مَا تُسِرُّونَ وَمَا تُعْلِنُونَ﴾، ﴿يَعْلَمُ خَائِنَةَ﴾ الْأَرْضِ {مَا يَكُونُ مِن نَّجْوَىٰ ثَلَاثَةٍ إِلَّا هُوَ رَابِعُهُ} النَّجْوَىٰ عَنِ الْكَلَامِ بِصَوْتٍ خَفِيفٍ ثَلَاثَةٌ يَتَهَامَسُونَ فِيمَا بَيْنَهُمْ فَرَبُّكَ رَابِعُهُ. هَذَا الْجُلُوسُ مَعَهُمْ حَاشَا لِلَّهِ {وَلَا خَمْسَةٍ إِلَّا هُوَ سَادِسُهُ وَلَا أَدْنَىٰ مِن ذَٰلِكَ أَن} الْمُلْكُ مِمَّنْ يَشَاءُ وَيُعِزُّ مَنْ يَشَاءُ وَيُذِلُّ مَنْ يَشَاءُ إِلَى غَيْرِ ذَلِكَ مِمَّا تَقْتَضِيهِ رُبُوبِيَّتُهُ وَكَمَالُ سُلْطَانِهِ، لَا يَحْجُبُهُ عَنْ خَلْقِهِ شَيْءٌ، وَمَنْ كَانَ هَذَا شَأْنُهُ، فَهُوَ مَعَ خَلْقِهِ حَقِيقَةً، وَلَوْ كَانَ فَوْقَهُمْ عَلَى عَرْشِهِ حَقِيقَة عليه وسلم في حديث الأوعال نوعان. هذه الملائكة يعني، ولكن الحديث فيه ضعف، والله فوق العرش، وإن كان معناه صحيحًا، وهو يعلم ما أنتم عليه. ثم يقول رحمه الله تعالى: "واعلم أن تفسير المعية بظاهره على الحقيقة اللائقة بالله تعالى لا يناقض علوَّ الله تعالى بذاته على العرش، وذلك من وجوهٍ تَعْرُجُ الْمَلَائِكَةُ وَالرُّوحُ إِلَيْهِ فِي يَوْمٍ كَانَ مِقْدَارُهُ خَمْسِينَ أَلْفَ سَنَةٍ ۚ الرَّحْمَنُ عَلَى الْعَرْشِ اسْتَوَىٰ أَأَمِنْتُمْ مَنْ فِي السَّمَاءِ ۚ أي في العلو المطلق. وَهُوَ مَعَكُمْ، إذًا معنا حقيقةً في علمه وسمعه وإحاطته وتدبيره، إلى غير ذلك. وعلى عرشه مستوٍ فوق خلقه بذاته سبحانه وتعالى. الوجه الثاني: أن حقيقة معنى المعية لا يناقض العلو، يعني المعية لا تناقض العلو، فالاجتماع بينهما ممكنٌ في حق المخلوق، فإنه يقال: ما زلنا نسيرُ والقمرَ، ويجوز والقمرُ عطفًا. والقمرَ (المفعول معه)، والقمرُ معنا. صحيح، تمشي خاصةً مثلًا في الصحراء أو في الأماكن التي يكونُ القمرُ، تقول: نحن نمشي والقمرُ معنا. القمرُ نزلَ وهو فوقَ في السماء. ما زلنا نسيرُ والقمرَ، والقمرُ نسيرُ والقمرُ معنا أو النجمُ معنا، ويُقالُ هذا المتاعُ معي، مثلاً هذه الحقيبةُ معي؛ لأنك تحملها. انظرْ. فهذه أنتَ تحملها إذا تمسُّها، لكنَّ القمرَ أنتَ ما تلمسُه. لمجامعتِه لك، وإن كان فوقَ رأسِك. فاللهُ مع خلقِه حقيقةً، وفوقَ عرشِه حقيقةً. وصد طيب، تتمةٌ. مَن قسَّمَ الناسَ في معيةِ اللهِ تعالى لخلقهِ ثلاثةٌ. القسمُ الأولُ يقولون: إنَّ معيةَ اللهِ تعالى لخلقهِ مقتضاها العلمُ والإحاطةُ في المعيةِ العامةِ، ومعَ النصرِ والتأييدِ في المعيةِ الخاصةِ، مع ثبوتِ علوِّهِ بذاتهِ واستوائِهِ على عرشِهِ. وهذا هو مذهبُ السلفِ، ومذهبُهم الحقُّ. أنَّ اللهَ معنا، معيةٌ، يعني: معيتُهُ معنا إما عامةٌ وهي العلمُ، والسمعُ والبصرُ والإحاطةُ والتدبيرُ والتقديرُ. وإما معيةٌ خاصةٌ وهي النصرةُ والتأييدُ، وهو فوقَ عرشِهِ، فوقَ سماواتِهِ بذاتِهِ سبحانهُ وتعالى. وهذه عقيدةُ النبيِّ صلى اللهُ عليهِ وسلمَ، وعقيدةُ السلفِ. القسمُ الثاني يقولون: إنَّ معيةَ اللهِ لخلقهِ مقتضاها أن يكونَ معهم في الأرضِ، مع نفيِ علوِّهِ واستوائِهِ على عرشِهِ. يعني يلزمُ من هذا لوازمُ شديدةٌ. وهؤلاءِ هم الحلوليةُ من قدماءِ الجهميةِ وغيرِهم. ومذهبُهم باطلٌ مُنكَرٌ، أجمعَ السلفُ على بطلانِهِ وإنكارِهِ معيتِهِ. القسمُ الثالثُ يقولون: إنَّ معيةَ اللهِ لخلقهِ مقتضاها أن يكونَ معهم في الأرضِ، مع ثبوتِ علوِّهِ فوقَ عرشِهِ إحاطته بهم سمعًا وبصرًا وقدرةً وتدبيرًا، ونحو ذلك من معاني الألوهية سبحانه وتعالى. يعني عندما يقول: "الله معنا" بعلمه، يقتصر بالعلم فقط، بل بكل شيء. تنبيه آخر: أشرتُ فيما سبق إلى أنَّ علوَّ اللهِ تعالى ثابتٌ بالكتابِ والسنةِ والعقلِ والفطرةِ والإجماعِ. أما الكتابُ، فقد تنوعتْ دلالاتُه على ذلك، فتارةً بلفظِ العلوِّ والفوقيةِ والاستواءِ على العرشِ، وكونِه في السماءِ، كقولِه تعالى: ﴿وَهُوَ الْعَلِيُّ الْعَظِيمُ﴾، ﴿وَهُوَ الْقَاهِرُ فَوْقَ عِبَادِهِ﴾، ﴿الرَّحْمَنُ عَلَى الْعَرْشِ اسْتَوَى﴾، ﴿أَأَمِنْتُمْ مَنْ فِي السَّمَاءِ أَنْ يَخْسِفَ بِكُمُ الْأَرْضَ﴾. وتارةً بلفظِ صعودِ الأشياءِ وعروجِ حاشا للهِ أن يوصفَ بنقصٍ، بل له العلوُّ المطلقُ. سبحانه وتعالىٰ. وأما الفطرةُ، الإمامُ الجوينيُّ، قام يومًا على المنبرِ، وقال: "كان اللهُ على ما كان قبلَ خلقِ الزمانِ والمكانِ". فقال له تلميذُه الهمدانيُّ، يا إمامُ، دعنا من الأدلةِ، أنا لن أناقشَكَ في الأدلةِ، فقدْ أولتَها. ولكنْ أجبني: ما دعا إنسانٌ إلا وتحركَ قلبُه إلى أعلى؟ الدليلُ أنك تفعلُ هذا، ما تفعلُ هذا مثلًا، أو تفعلُ هكذا. لا، إما أن تفعلَ هكذا، أو تفعلَ هكذا، أو تفعلَ هكذا. طيب. وقلبُكَ متعلقٌ بأعلى. فنزلَ وضربَ رأسَه، وقال أبو المعالي: حيرني الهمداني. وقال: حيرني الهمداني، لقد حيرني الهمداني. لقد حيرني. وماتَ رحمه اللهُ تعالىٰ. يعني نسألُ اللهَ أن يكونَ ختمَ له بخاتمةٍ الحسنىٰ، وقد رجعَ عن هذا رحمه اللهُ تعالىٰ عليه، ورجعَ لعقيدةِ السلفِ. وأما الفطرةُ فقد دلَّتْ على علوِّ اللهِ تعالىٰ دلالةً ضروريةً فطريةً. فما دعا أو خائفٌ فزعَ إلى ربِّه تعالىٰ إلا وجدَ في قلبِه ضرورةَ الاتجاهِ نحو العلوِّ. لا يلتفتُ عن ذلك يمنةً ولا يسرةً. أحدٌ يدعو يلتفتُ هكذا؟ لا، قلبُكَ معلقٌ بأعلى. واسألِ المصلينَ، يقولُ الواحدُ منهم في سجودِه: "سبحانَ ربيَ الأعلى"، أين تتجهُ قلوبُهم حينَ ذلك؟ وأما الإجماعُ فقد أجمعَ الصحابةُ والتابعونَ والأئمةُ على أنَّ اللهَ تعالىٰ فوقَ سماواتِه، واستوىٰ على عرشِه، وكلامٌ مشهورٌ في ذلك نصًّا وظاهرًا. قال الأوزاعيُّ أبو عمرو عبد الرحمن بن عمرو، توفيَ سنةَ والتابعونَ متوافرونَ، نقولُ: إنَّ اللهَ تعالىٰ ذكرُه فوقَ عرشِه، ونؤمنُ بما جاءتْ به السنةُ من الصفاتِ. وقد نقلَ الإجماعَ على ذلك غيرُ واحدٍ من أهلِ الفطرة، نسألُ اللهَ تعالى السلامةَ والعافيةَ. فعلُ اللهِ. وصفاتٌ من أبينِ الأشياءِ وأظهرِها دليلًا وأحقُّ الأشياءِ وأثبتِها واقعةً. تنبيهٌ ثالثٌ. طيب، يُقرأُ هذا التنبيهُ الثالثُ؛ لأنه كتبَ كلامًا. وأساءَ بعضُ الناسِ الظنَّ به. ثم المثالُ السابعُ والثامنُ في الأمثلةِ التي ادَّعوا فيها أنَّ السلفَ يُؤوِّلون قولَه تعالى: {وَنَحْنُ أَقْرَبُ إِلَيْهِ} {مِنْ حَبْلِ الْوَرِيدِ} وقولَه: {وَنَحْنُ أَقْرَبُ إِلَيْهِ مِنْكُمْ وَلَكِنْ لَا تُبْصِرُونَ}، حيثُ فُسِّرَ القربُ فيهما بقربِ الملائكةِ. والجوابُ أنَّ تفسيرَ القربِ فيهما بقربِ الملائكةِ ليسَ صرفًا للكلامِ عن ظاهرِه لمن تدبَّرَه. أما الآيةُ الأولى فإنَّ القربَ مقيَّدٌ فيها بما يدلُّ على ذلك، حيثُ قال: {وَلَقَدْ خَلَقْنَا الْإِنْسَانَ وَنَعْلَمُ مَا تُوَسْوِسُ بِهِ نَفْسُهُ وَنَحْنُ أَقْرَبُ إِلَيْهِ مِنْ حَبْلِ الْوَرِيدِ إِذْ يَتَلَقَّى الْمُتَلَقِّيَانِ عَنِ الْيَمِينِ وَعَنِ الشِّمَالِ قَعِيدٌ مَا يَلْفِظُ مِنْ قَوْلٍ إِلَّا قراءةُ جبريلَ القرآنَ على رسولِ اللهِ صلى اللهُ عليه وسلم، مع أنَّ اللهَ تعالى أضافَ القراءةَ إليهِ، لكنْ لما كانَ جبريلُ يقرؤُهُ على النبيِّ صلى اللهُ عليه وسلم بأمرِ اللهِ تعالى، صَحَّتْ إضافةُ القراءةِ إليهِ تعالى، مثلَ ما يُقالُ: إيش؟ فلانٌ قتَلَهُ الملكُ فلانٌ، والملكُ أمسكَ بالسيفِ وقتَلَ. لا، بل أمرَ. لما كانَ هو الآمرَ، صَحَّ أن يكونَ هو القاتلَ. وكذلكَ جاءَ في قولِهِ تعالى: ﴿فَلَمَّا ذَهَبَ عَنْ إِبْرَاهِيمَ الرَّوْعُ وَجَاءَتْهُ الْبُشْرَى يُجَادِلُنَا فِي قَوْمٍ﴾. قولُ القائلِ: فلانٌ يسيرُ بعيني، أنَّ المعنى أنَّه يسيرُ داخلَ عينٍ. ولا مِن قولِ القائلِ: فلانٌ تخرُجُ على عيني، أنَّ تخريجَه كان وهو راكبٌ على عينه. ولو ادَّعى مَن وادَّعى أنَّ هذا ظاهرُ اللفظِ في هذا الخطابِ، لضحِكَ منه السفهاءُ فضلًا عن العقلاءِ. حاشا لله أن يقال إن ظاهره أن الله تعالى يُسدِّد الوليَّ في سمعه وبصره ويده ورجله بحيث يكون إدراكه وعمله لله وبالله وفي الله، ووليُّ اللهِ يفعل كل شيء لرضا الله سبحانه وتعالى. ولا ريب أن القول الأول ليس ظاهر الكلام، بل ولا يقتضيه الكلام لمن تدبر الحديث، فإن في الحديث ما يمنعه من وجهين: الأول أن الله تعالى قال: «وما زال عبدي يتقرب إليَّ بالنوافل حتى أُحِبَّه». إذًا عندنا متقربٌ وعندنا متقربٌ إليه. «ولئن سألني» إذًا عندنا سائلٌ وعندنا مسؤولٌ، وعندنا مستعيذٌ ومستعاذٌ به. «ولئن سألني لأعطينَّه، ولئن استعاذني لأعيذنَّه». فأثبت عبدًا ومعبودًا، ومتقرِّبًا ومتقرَّبًا، ومُحِبًّا ومحبوبًا، وسائلًا ومسؤولًا، ومُعطيًا ومُعطًى، ومُعطيًا ومُعطًى، ومستعيذًا ومستعاذًا به، ومُعيذًا ومُعاذاً. فسياق الحديث يدل على اثنين متباينين (يعني مختلفين)، كل واحد منهما غير الآخر. وهذا يمنع أن يكون أحدهما وصفًا في الآخر أو جزءًا من أجزائه. لا يصلح أن يكون أحدهما جزءًا من الآخر، أو أنه دخل في الآخر. الوجه الثالث: أن سمع الولي وبصره ويده ورجله كلها أوصافٌ، كلها أوصافٌ أو أجزاءٌ في مخلوقٍ حادثٍ بعد أن لم يكن. ولا يمكن لأي عاقلٍ أن يفهم أن الخالقَ الأولَ الذي ليس قبله شيءٌ يكون سمعًا وبصرًا ويدًا ورجلًا لمخلوقٍ، بل إن هذا المعنى تشمئزُّ منه النفوسُ أن تتصوره، ويَحْصَرُ اللسانُ أن في سمعه وفي بصره وفي رجله وفي قلبه وفي حياته كلها. هذا غاية التوفيق أن يوفق العبد لكل شيء، ألا يعمله إلا لله وإلا إرضاءً لله، وإلا على كتاب الله وسنة رسول الله صلى الله عليه وسلم. وهذا ما فسره به السلف، وتفسيرٌ مطابقٌ لظاهر اللفظ، موافقٌ لحقيقته، متعيِّنٌ بسياقه، وليس فيه تأويلٌ ولا شيخُ الإسلامِ ابنُ تيميةَ رحمه الله تعالى في شرحِ حديثِ النزولِ: "وأما دنوُّه نفسُه وتقرُّبُه من بعضِ عبادِه، فهذا يثبتُ لمن يثبتُ قيامَ الأفعالِ الاختياريةِ بنفسِه، ومجيئِه يومَ القيامةِ ونزولِه واستوائِه على عرشِه. وهذا مذهبُ أئمةِ السلفِ وأئمةِ الإسلامِ المشهورينَ وأهلِ الحديثِ، والنقلُ عنهم بذلك متواترٌ. الأفعالُ اختياريةٌ يفعلها ربُّنا سبحانه وتعالى وقتَ ما يشاءُ. فأيُّ مانعٍ يمنعُ من القولِ بأنه يقربُ من عبدِه كيف يشاءُ مع علوِّه؟ وأيُّ مانعٍ يمنعُ من إتيانِه كيف يشاءُ بدونِ تكييفٍ ولا تمثيلٍ؟ وهل هذا إلا من كمالِه أن يكونَ فعَّالًا لما يريدُ على الوجهِ الذي به يليقُ؟ لا تتخيلْ أن اللهَ عز وجل مثلُ شيءٍ، هذا بدايةُ الضلالِ. ﴿لَيْسَ كَمِثْلِهِ شَيْءٌ وَهُوَ السَّمِيعُ الْبَصِيرُ﴾. نثبتُ له ما أثبتَه لنفسِه على 00:37:56.520 --&gt; 00:38:02 اللهُ عزَّ وجلَّ قال: فإذا كان كذلك صارَ المرادُ بالحديثِ بيانَ مجازاةِ اللهِ تعالى العبدَ على عملِه. وأنَّ مَن صدقَ في الإقبالِ على ربِّه وإن كان بطيئًا، جازاهُ اللهُ تعالى بأكملَ من عملِه وأفضلَ. وصارَ هذا واللهِ ظاهرَ اللفظِ بالقرينةِ الشرعيةِ المفهومةِ من السياق طيب، الله عز وجل لا يموت، لكن بقية الحديث: "يا ابنَ آدمَ، مَرِضْتُ فَلَمْ تَعُدْنِي؟ قال: يا رب، كيف أَعُودُكَ وأنتَ ربُّ العالمين؟ قال: أما علمتَ أنَّ عبدي فلانًا مَرِضَ فَلَمْ تَعُدْهُ؟ أما علمتَ أنك لو عُدْتَهُ لَوَجَدْتَنِي عِنْدَهُ؟" تَجِدُ اللهَ عنده بالرحمة، والستر، والصون، والعافية، والنصرة، والتأييد. طيب، إلى آخر الحديث. فهنا أيضًا ليس معناه أنه أن الله سبحانه وتعالى يمرض أو يستطعم، لا، إنما معناه أنك إن فعلت ذلك، يعني إن فعلت ذلك بمعنى: إيش؟ إذا عُدتَ المريض، وإذا أطعمتَ الجائع، وإذا سقيتَ الظمآن، طيب، فإنَّ الله سبحانه وتعالى هو الذي يكون هذا العمل عنده سبحانه وتعالى، وهو الذي يُعطي من يشاء ما يشاء. فهنا يقول: يعني أن الله عز وجل أوضح، يعني وكلامه أن الله أوضح أنه مَرِضَ عبدي، واستطعم عبدي، واستسقى عبدي. إذًا هؤلاء هم الذين فعلوا، هم الذين طلبوا ذلك، أو فعلوا ذلك، أو أنه هو الذي وقع عليه هذا الفعل. طيب، إن شاء الله سنكتفي بهذا.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2026-07-09T06:39:58+00:00</dcterms:created>
  <dcterms:modified xsi:type="dcterms:W3CDTF">2026-07-09T06:39:58+00:00</dcterms:modified>
</cp:coreProperties>
</file>

<file path=docProps/custom.xml><?xml version="1.0" encoding="utf-8"?>
<Properties xmlns="http://schemas.openxmlformats.org/officeDocument/2006/custom-properties" xmlns:vt="http://schemas.openxmlformats.org/officeDocument/2006/docPropsVTypes"/>
</file>