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رجل جامع زوجته في نهار رمضان ، ومات ولم يقضي الكفارة؟ لفضيلة الشيخ أبي  حفص بن العربي الأثري.</w:t>
      </w:r>
    </w:p>
    <w:p>
      <w:pPr>
        <w:jc w:val="right"/>
        <w:spacing w:line="360" w:lineRule="auto"/>
      </w:pPr>
      <w:r>
        <w:rPr>
          <w:sz w:val="24"/>
          <w:szCs w:val="24"/>
          <w:rtl/>
        </w:rPr>
        <w:t xml:space="preserve">جامعة مرأة في نهار رمضاء نسأل الله العافيش وما تلوم ولم يكفر عن ذلك وزوجة تسأل ما ذعليها من كفارة واليدوز أن تخرج عنه الكفارة النبي صلى الله عليه وسلم قال من ما توا عليه صيام صامع عنه وليه واذا الذي جامع أهله في نهار رمضان كفارة صيام شهريني وتتابعين إلا إذا كان مريضا لا استطيع الصيام في انتقل إلى الأطاع فإن كان الرجل عندما جامع عمرأته كان قويا ويستطيع الصيام فاجب أن يصوموا عنه وما توا عليه صيام صامع عنه وليه أنما إذا كان عندما جامعها كان لا يستطيع الصيام معنى كان مريضاً أو ما أشبى هذا فإن ذلك يطأيمون سيثين مسكين أقد يضحك البعض ويقول كيف تقول هذا وهو قد جامع عمرأته قد يجامع عمرأته في غية من الطق يعني قد يجامع عمرأته من هو مثلاً في السبعين أو السمنين ولا استطيع الصيام فاذا شيء وذك شيء أخر فإذا كان عندما جامعها قوياً يستطيع الصيام فاجب أن يصوموا عنه شهرين متتابعي وإذا كان ضعيف لا يستطيع أن يصوم فليطأيمون سيثين مسكين هذا والله أعلى أعلم نعم ما يعني الزوجات المسكين الآن هي التي تسأل فى طرح له أولاد يوزع عليهم هذا والله إن كان عندها أولاد توزع الصيام عليها على أولادها وإذا رفض البعض وقبل البعض في البعض يصوح من باب البر والأحساد ومن باب الماته عليها صيام صامعاً هو ليه ألم إذا كان ضعيفاً لا يستطيع الصيام معنا لا يتحمل الصيام شهرين متتابعين في ذلك الوقت فإند ذلك يطأيمون عنه سيثين مسكينة يسألت عنه هوها أفقد إن كان وصبها أو الطرحة فلا شيء عنه هددها مثل بالطلاق أو ضربها وإن كانت قد شاركته طيب وأغرته بنفسها فإند ذلك أيضاً يجب عليها ألكفارة والبلأ اللهم مقسم لنا من خشيتك ما تحول به بيننا بينما عصيك ومن طاعتك ما تبلغنا به جنتك ومن اللي يقيني ما تحول نبيه علينا مصائب الدنيا اللهم التعنى باسماءنا وأبصارنا وقواتنا ما أحيثنا وجعله الوارث مننا وجعل فقرنا على منظل مننا ونصرنا على من عادانة اللهم لا تجعل مصيباتنا في ديننا ولا تجعل الدنيا أكبرهم مننا ولا مبلغ عن المنوى للنار مصيرنا برحمتك أرحم رحمين وصلى الله وسلم وضارك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2026-07-09T23:10:40+00:00</dcterms:created>
  <dcterms:modified xsi:type="dcterms:W3CDTF">2026-07-09T23:10:40+00:00</dcterms:modified>
</cp:coreProperties>
</file>

<file path=docProps/custom.xml><?xml version="1.0" encoding="utf-8"?>
<Properties xmlns="http://schemas.openxmlformats.org/officeDocument/2006/custom-properties" xmlns:vt="http://schemas.openxmlformats.org/officeDocument/2006/docPropsVTypes"/>
</file>