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53 - 62》فضيلة الشيخ أبي حفص بن العربي.</w:t>
      </w:r>
    </w:p>
    <w:p>
      <w:pPr>
        <w:jc w:val="right"/>
        <w:spacing w:line="360" w:lineRule="auto"/>
      </w:pPr>
      <w:r>
        <w:rPr>
          <w:sz w:val="24"/>
          <w:szCs w:val="24"/>
          <w:rtl/>
        </w:rPr>
        <w:t xml:space="preserve">الله كل وسلَّم. 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ملعونتان، فالحديث ضعيف. لأن فيه العَوْفِيِّينَ، قال رحمه الله تعالى: وعن أبي سعيدٍ رضي الله عنه، أبو سعيدٍ الخُدْرِيِّ قال: «لَعَنَ رسولُ اللهِ صلى الله عليه وآله وسلم النَّائِحَةَ والمُسْتَمِعَةَ». انظر: الرسول. أخرجه أبو داود. خلاص. ويقول الصنعاني رحمه الله تعالى: «أخرجه أبو داود» أي في سُنَنِهِ. النَّوْحُ والنِّيَاحَةُ هو رفعُ الصوتِ بتعديدِ شمائلِ الميتِ ومحاسنِ أفعالِه. يعني: يظلُّ الناسُ يقولون: كان وكان، وكان يفعل، مثل هذا الكلام الخطير على العقيدةِ. والحديثُ دليلٌ على تحريمِ ذلك، تحريمِ النِّيَاحَةِ. لكن الحديثُ ضعيفٌ، وهو مجمعٌ عليه. يعني: بالإجماع أن النياحةَ محرمةٌ، لا تجوز. ولكن هناك أدلةٌ أخرى تفيد تحريمَ النِّيَاحَةِ. أما هذا الحديثُ فحديثٌ ضعيفٌ. 54. وعن أمِّ عطيةَ رضي الله عنها قالت: «أخذَ علينا رسولُ اللهِ صلى الله عليه وعلى آله وسلم ألا نَنُوحَ». متفقٌ عليه. أمُّ عطيةَ الأنصاريةُ رضي الله عنها واسمُها نُسَيْبَةُ بنتُ كعبٍ، أو نُسَيْبَةُ بنتُ الحارثِ. كان من جملةِ المبايعةِ، من جملةِ بيعةِ النبيِّ صلى الله عليه وسلم للنساء ألا تَنُوحَ. امرأةٌ. بكاءُ العينِ، وحزنُ القلبِ، ودمعةُ العينِ لا حرجَ فيها، هذه رحمةٌ. لكن أن يتكلمَ إنسانٌ بكلامٍ فيه اعتراضٌ على أمرِ اللهِ عزَّ وجلَّ، فهذا مما يحرمُ ولا يجوزُ. وعن أمِّ عطيةَ رضي الله عنها قالت: «أخذَ علينا رسولُ اللهِ صلى الله عليه وآله وسلم ألا نَنُوحَ». متفقٌ عليه. كان أخذُه عليه الصلاةُ والسلامُ عليهنَّ ذلك وقتَ المبايعةِ على الإسلامِ. والحديثانِ يدلانِ على تحريمِ النِّيَاحَةِ وتحريمِ استماعِها؛ إذ لا يكونُ اللعنُ إلا على محرمٍ. هذه قاعدةٌ. قاعدةٌ أن اللعنَ لا يكونُ إلا على محرمٍ. وأنَّ الوعيدَ بالنارِ لا يكونُ إلا على محرم، وأنَّ غضبَ اللهِ سبحانه وتعالى لا يكونُ إلا على فعلٍ محرمٍ. حديثُ: «لَعَنَ اللهُ النَّائِحَةَ وَالمُسْتَمِعَةَ» قلنا إنه ضعيفٌ، لكن لما كانت النياحةُ منكرًا حُرِّمَ سماعُها. وفَرْقٌ بين التحريم وبين اللعن، يعني هي محرمةٌ، ويحرم سما الطرقات والتبرج والشعور وهل نلعن بسبب أن الإنسان يرى متبرجةً؟ ويخشى أن ينصحها فتقول: يا ناس! يعاكسني! ماذا تفعل؟ أنت؟ فلا فرق بين التحريم وبين اللعن. كل ملعون فقد ارتكب مُحرَّمًا، وليس كل مُحرَّمٍ يُلعَنُ. بينهما عموم وخصوص وجهي. فنحن نقول: يَحْرُمُ أن تنوحَ امرأةٌ في جنازةٍ، ويَحْرُمُ أن يسمعها أحدٌ ويسكتَ. يعني يَحْرُمُ أن نسمعَ ذلك ونسكتَ. لكن هل نُلعَنُ؟ بسبب عدم إنكارنا عليها؟ لا. هل هي ملعونةٌ؟ ما قلنا: إن الحديثَ ضعيفٌ. فالنياحةُ مُحرَّمةٌ وسماعُها حرامٌ، لكن لا يُشترَطُ أن يكونَ ملعونًا. الاستدلالُ بآيةِ: {لُعِنَ الَّذِينَ كَفَرُوا} {لُعِنَ الَّذِينَ كَفَرُوا مِن بَنِي إِسْرَائِيلَ}. اللعنُ هنا هل لبني إسرائيلَ أم للذينَ كفروا؟ الذينَ كفروا. فمعصيتُهم كانت معصيةَ كُفرٍ. كانوا لا يتناهَوْنَ عن منكرٍ فعلوه، أي عن كُفرٍ، ليس مجردَ (معصية)، أو أنهم كانوا يتظاهرون -يعني- بالزنا وبالفواحش وبمثل هذا، فهذا لا شك. {وَاتَّقُوا فِتْنَةً لَّا تُصِيبَنَّ الَّذِينَ عليك، وكم من أهل الذنوب والمعاصي يمرون عليك. طيب، قد ترى، قد تخشى على نفسك أن تقول: لها: يا هذه، اتَّقِ اللهَ! أن تقول: الشيخ يعاكسني! ماذا تفعل؟ وقتها: الحقوني! وتكون سليطة اللسان، وتقول: يقول لي كذا وكذا، وتعالي أفعل بكذا لهُ أكرمَكَ اللهُ. ما أخرجهُ النسائيُّ، لكنَّ سندَهُ ضعيفٌ عن أبي هريرةَ رضيَ اللهُ عنه. قالَ: ماتَ مَيِّتٌ مِن آلِ رسولِ اللهِ صلى اللهُ عليهِ وسلمَ، فاجتمعَتِ النساءُ يَبكينَ عليهِ، فقامَ عمرُ ينهاهُنَّ ويطردهُنَّ، فقالَ لهُ صلى فِي الحديثِ الخامسِ قالَ رحمه الله تعالى عن ابنِ عمرَ رضيَ اللهُ عنهما عن النبيِّ صلى الله عليه وآلهِ وسلم قال: «الميتُ يُعذَّبُ في قبرهِ بما نِيحَ عليهِ» متفقٌ عليهِ. عليهِ. «الميتُ يُعذَّبُ في قبرهِ بما نِيحَ عليهِ». متفقٌ عليهِ. ولهما نحوهُ عن المغيرةِ بنِ شعبةَ رضيَ اللهُ تعالى عنه. عنه. «الميتُ الميتِ حتى يُعامَلَ بجريرةِ يُعذَّبُ بنياحةِ أهلِهِ عليهِ». ما ذنبُ غيرهِ؟ إما أنهُ أوصى بذلكَ. وبعضُ الناسِ يقولونَ: يعني هو هو كذا ومات، لا بدَّ أن تقوموا بالواجبِ يعني وتعملوا يعني شغلًا جيدًا حتى لا يقولَ الناسُ: يعني رموا أباهم أو أمَّهم. إما أنهُ أوصى بذلكَ، أو أنهُ عَلِمَ أنهم يفعلونَ ذلكَ فرضيَ بهِ. يعني إما أنهُ أوصى، وإما أنهُ رضيَ بفعلهم. أما إذا أوصى بعدمِ ذلكَ، وتبرَّأَ من فاعليهِ، فلو فعلوا هم ذلكَ فهمُ الآثمونَ وهو لا شيءَ عليهِ. عليهِ. إذًا الميتُ يُعذَّبُ في قبرهِ بما يُفعلُ أو رضيَ. لما بكى صهيبٌ عندَ عمرَ رضيَ اللهُ عنه، قالَ: «أنا سمعتُ النبيَّ صلى الله عليه وسلم يقولُ: «إنَّ الميتَ لَيُعذَّبُ ببكاءِ أهلِهِ عليهِ»». وأنكرَ عليهِ. المرادُ أن يرضى برفعِ الصوتِ أو النياحةِ التي يقولونَها. اللسانُ. وعن ابنِ عمرَ رضيَ اللهُ عنهما عن النبيِّ صلى الله عليه وسلم قالَ: «الميتُ يُعذَّبُ في قبرهِ بما نِيحَ عليهِ». متفقٌ عليهِ. ولهما -أي: الشيخينِ- كما دلَّ لهُ متفقٌ عليهِ- فإنهما المرادُ بهِ. نحوهُ أي: نحوُ حديثِ ابنِ عمرَ. وعن المغيرةِ بنِ شعبةَ. الأحاديثُ في البابِ كثيرةٌ، وفيها دلالةٌ على تعذيبِ الميتِ بسببِ النياحةِ عليهِ. وقد استُشكِلَ ذلكَ، استُشكِلَ ذلكَ؛ لأنهُ تعذيبُهُ بفعلِ غيرهِ. واختلفتِ الجواباتُ، فأنكرتْ عائشةُ رضيَ اللهُ عنها ذلكَ. كانَ. صحيحٌ. لأنهُ -أكرمكَ اللهُ- فأنكرتْ عائشةُ ذلكَ على عمرَ. وابنه عبد الله واحتجتْ بقوله تعالى: ﴿وَلَا تَزِرُ وَازِرَةٌ وِزْرَ أُخْرَىٰ﴾. وكذلك أنكره أبو هريرة. واستبعد القرطبي إنكار عائشة، ولا استبعاد؛ لأن الحديث في الصحيحين، فإن استبعده فهذا يدل على أنه لم يطلع على الحديث. وذكر أنه رواه عدة من الصحابة، فلا وجه لإنكارها مع إمكان تأويله. ثم جمع القرطبي بين حديث التعذيب والآية بأن حال البرزخ يُلحق بأحوال الدنيا، وقد جرى التعذيب فيها بسبب ذنب بالغيب، كما يشير إليه قوله تعالى: ﴿وَاتَّقُوا فِتْنَةً لَّا تُصِيبَنَّ الَّذِينَ ظَلَمُوا مِنكُمْ خَاصَّةً﴾. فلا يعارض حديث التعذيب آية ﴿وَلَا تَزِرُ وَازِرَةٌ وِزْرَ أُخْرَىٰ﴾؛ لأن المراد بها عن الإخبار عن حال الآخرة. واستقواه الشارح، بل يُعذَّبُ بمجرد الإيصاء، سواء ناحوا أو لم ينوحوا، طالما أنه أوصى بذلك؛ لأنه أمر بالمنكر. فإن امتثلوا وناحوا، عُذِّبَ على الأمرين: الإيصاء؛ لأنه فعله، والنياحة؛ لأنها بسببهما. هذان قولان: الأول: أنه من سُنَّتي وطريقتي وفعله. العبادُ تُعرضُ على موتها، وصحَّ ذلك، وثَمَّةَ تأويلاتٌ أُخَرُ، وما ذكرناه أصحُّ ما في الباب. أصحُّها أنَّه إمَّا أنَّه طريقتُه وسُنَّتُه، أو أنَّه أوصى بذلك، وهذا أقوى ما يُقال. نعم، إيه. نعم، إذا أوصى، إذا أوصى عمر ثقةٌ في نقله في السيرة والفهم في الحديث، يعني يوثق بنقله للسيرة، أما في الحديث فضعيفٌ، قد بيَّن الواقدي وغيره في روايته أن البنت أم كلثوم، وقد رد البخاري قول من قال إنها رقية؛ لأنها ماتت ورسولُ اللهِ صلى الله عليه وسلم في بدر، فلم يشهد صلى الله عليه وعلى آله وسلم دفنها. والحديث دليلٌ على جواز البكاء على الميت بعد موته. وقد تقدم ما يدل له أيضًا، إلا أنه عُورِضَ بحديث: "فَإِذَا وَجَبَتْ فَلَا تَبْكِينَ بَاكِيَةً". الحديث صحيحٌ، وجمع بينهما بأنه محمولٌ على رفع الصوت، أو أنه مخصوصٌ بالنساء؛ لأنه يُفضي بكاؤهن إلى النياحة، فيكون من باب سد وسلم، فذهبَ إلى قبرها صلى الله عليه وسلم وصلى عليها مع بعضِ أصحابه، دعاءً لها ورحمةً. بها. فالدَّفنُ في الليلِ مكروهٌ، إلا أن يُحتاجَ إلى مثلِ هذا. بمعنى لو بقيَ الميتُ في البيتِ، النساءُ ستصرخُ، والأولادُ ستبكي. والذي يرتَمي، والذي يُغمى عليه. ولا لا. ضعوه في القبرِ، صلوا عليه. وبعد التكفينِ والتغسيلِ صلوا عليه، وادفنوه. ولا حرجَ. وإن بقيَ للنهارِ فلا حرجَ. قال رحمه الله تعالى عن جابرٍ رضي الله عنه: أنَّ النبيَّ صلى الله عليه وسلم قال: "لا تَدْفِنوا مَوْتاكم بالليلِ إلا أن تُضْطَرُّوا". أخرجه ابنُ ماجه. وأصلُه في مسلمٍ، أي في صحيح مسلمٍ، لكن يعني لفظُه زَجْرٌ، والزَّجْرُ بمعنى النهيِ بالذالِ والجيمِ والراءِ. وبيانُها أن يُقبرَ الرجلُ بالليلِ حتى يُصلَّى عليه دليلٌ على النهيِ عن الدفنِ للميتِ ليلًا، إلا لضرورةٍ. وقد ذهبَ إلى هذا الحسنُ البصريُّ، أنه لا يُدفنُ بالليلِ إلا في حالِ الضرورةِ. ووردَ تعليلُ النهيِ عن ذلك بأنَّ ملائكةَ النهارِ أَرْأَفُ من ملائكةِ الليلِ. في حديثٍ قال الشارحُ: "الله أعلمُ بصحته". وكانوا زَبَانِيَةً. نسألُ اللهَ السلامةَ. وما زَبَانِيَةُ الدنيا؟ لا، الليلُ والنهارُ عندنا نحن في الدنيا. أما الآخرةُ فلا ليلَ ولا نهار يُكره إلا إذا احتيج لذلك حتى يجتمع الناس للصلاة عليه، وللدعاء له، وأن يُكفَّن ويُغسَّل بتمهُّل، وأن يُقام بحق التمهُّل. أما أن ملائكة الليل ملائكة النهار أرأف من ملائكة الليل، فهذا كلام باطل. فإذا كان يحصل بتأخُّر الميت إلى النهار كثرةُ المصلين، أو حضورُ من يُرتجى دعاؤه، حَسُنَ تأخيره. وعلى هذا فيُؤخَّر عن المسارعة بدفنه لذلك، ولو في النهار. ودلَّ على ذلك دفنُ عليٍّ عليه السلام لفاطمة عليها السلام ليلًا، ودفنُ الصحابة لأبي بكر ليلًا، بل لعثمان رضي الله عنه. يعني يجوز إذا لم توجد حاجة لتأخيره. ويُكره لغير حاجة. وأخرج الترمذي من حديث ابن عباس رضي الله عنهما أن النبي صلى الله عليه وسلم دخل قبرًا ليلًا، فأُسرج له سراجٌ، فأخذ من قبل القبلة، فقال: «رحمك الله، إن كنتَ لأوَّاهًا تلاءً للقرآن». الحديث. قال: هو حديث حسن. قال -أي الترمذي-: وقد رخَّص أكثرُ أهل العلم في الدفن ليلًا. وقال ابن حجر -أي في المحلَّى-: لا يُدفن أحدٌ ليلًا، لا يُدفن أحدٌ ليلًا إلا أن يُضطر إلى ذلك. قال: «ومن دُفن ليلًا من أصحابه صلى الله عليه وسلم وأزواجه، فإنه لضرورةٍ أوجبت ذلك، من خوف زحامٍ، أو خوف الحرِّ على من حضر، أو خوف تغيُّرٍ، أو غير ذلك مما يُبيح الدفن ليلًا. ولا يحلُّ لأحدٍ أن يظنَّ بهم رضي الله عنهم خلاف ذلك». انتهى. يعني: الأفضل الدفن في النهار، لكن إذا احتجنا لدفن الليل فلا حرج. فإذا لم توجد حاجة لدفن الليل فليُدفن في النهار. تنبيه: تقدَّم في الأوقات -يعني في أوقات- الصلوات حديثُ عقبةَ بن عامرٍ رضي الله عنه في صحيح مسلم: «ثلاث ساعاتٍ كان رسولُ اللهِ صلى الله عليه وآله وسلم يَنهانا أن نُصلِّيَ فيهنَّ، وأن نَقبُرَ فيهنَّ موتانا: «حين تطلعُ الشمسُ بازغةً حتى ترتفعَ». يعني: وقت طلوع الشمس، لما تطلع بين قَرْنَي الشيطان، وحين يقوم قائم الظهيرة حتى تزول الشمس، الذي هو وقت الزوال، وحين تضيق الشمس للغروب حتى تغرب، لأنها تغرب بين قرني شيطان. انتهى. وكان يحسن ذكر المصنف له هنا. يعني كان المصنف الأفضل لابن حجر أن يذكر هذا الحديث، ولكنه لم بصنعِ الطعامِ لهم لما هم فيه من الشغلِ بالموتِ. وهذا أدبٌ كان موجودًا في كثيرٍ من القرى والأرياف، ولكنه بدأ يقل ويندثر للأسف. كان الناس إذا مات ميتٌ يخرجون الصواني الكبيرة، وهذا قد جهز كذا، وهذا قد جهز كذا، وهذا لأهل الميت وللضيف الذي يحلُّ على أهل الميت، وأهل الميت لا ينشغلون. عند خروج الميت، خاصةً من أهل الجهل، يذبح البقرة والميت يُحمل من فوقها. يعني تمر الخشبة من فوق البقرة التي ذُبحت عند البيت، يعقرونها. يذبحونها. فإنه أخرج أحمد وأبو داود من حديث أنسٍ رضي الله عنه أن النبي صلى الله عليه وسلم قال: «لَا عَقْرَ فِي الْإِسْلَامِ». قال عبد الرزاق: كانوا يعقرون عند القبر بقرة أو شاة. قال الخطابي رحمه الله: كان أهل الجاهلية يعقرون الإبل على قبر الرجل الجواد، يقولون: نجازيه على فعله؛ لأنه كان يعقرها في حياته فيُطعمها الأضياف، فنحن نعقرها عند قبره حتى تأكلها السباع والطير، فيكون مُطعَمًا بعد وفاته كما كان يُطعم في حياته. ومنهم من كان يذهب إلى أنه إذا عُقرت راحلة عند قبره حُشر في القيامة راكبًا. ومن لم يُعقر عنده حُشر. وكان هذا على مذهب من يقول منهم بالبعث. فهذا فعل جاهلي مُحرَّم. يعني أن يُذبح وأن تُترك للسباع والطير تأكل. طيب. أن تُترك للسباع والطير، أو يُذبح، يعني يُذبح كفعلٍ جاهليٍّ. اللَّهُ أَكْبَرُ اللَّهُ أَكْبَرُ لَا إِلَهَ إِلَّا اللَّهُ إِذًا هَذَا الَّذِي يُفْعَلُ مِنَ الْعَقِيدَةِ هَذَا فِعْلٌ جَاهِلِيٌّ مُحَرَّمٌ. الْحَدِيثُ التَّاسِعُ: وَعَنْ سُلَيْمَانَ بْنِ بُرَيْدَةَ رَضِيَ اللَّهُ عَنْهُ، عَنْ أَبِيهِ رَضِيَ اللَّهُ عَنْهُ قَالَ: كَانَ رَسُولُ اللَّهِ صَلَّى اللَّهُ عَلَيْهِ وَسَلَّمَ يُعَلِّمُهُمْ إِذَا خَرَجُوا إِلَى الْقُبُورِ أَنْ يَقُولُوا: السَّلَامُ عَلَى أَهْلِ الدِّيَارِ مِنَ الْمُؤْمِنِينَ وَالْمُسْلِمِينَ. هَذَا عِنْدَ زِيَارَةِ الْقَبْرِ. السَّلَامُ عَلَى أَهْلِ الدِّيَارِ، السَّلَامُ عَلَى أَهْلِ الدِّيَارِ مِنَ الْمُؤْمِنِينَ وَالْمُسْلِمِينَ، وَإِنَّا إِنْ شَاءَ اللَّهُ تَعَالَى بِكُمْ لَاحِقُونَ. أَسْأَلُ اللَّهَ تَعَالَى، أَسْأَلُ اللَّهَ لَنَا وَلَكُمُ الْعَافِيَةَ. رَوَاهُ مُسْلِمٌ. هَذَا دُعَاءٌ عَلَّمَهُ النَّبِيُّ صَلَّى اللَّهُ عَلَيْهِ وَسَلَّمَ لِأَصْحَابِهِ إِذَا دَخَلُوا إِلَى الْقُبُورِ وَزَارُوهَا. وَعَنْ سُلَيْمَانَ بْنِ بُرَيْدَةَ رَضِيَ اللَّهُ عَنْهُ الْأَسْلَمِيِّ رَحِمَهُ اللَّهُ. الْأَسْلَمِيُّ رَوَى عَنْ أَبِيهِ وَعِمْرَانَ بْنِ حُصَيْنٍ وَجَمَاعَةٍ. مَاتَ سَنَةَ خَمْسَ عَشْرَةَ وَمِائَةٍ. تَابِعِيٌّ وَأَخُو عَبْدِ اللَّهِ بْنِ بُرَيْدَةَ. وَأَبُوهُمْ بُرَيْدَةُ بْنُ الْحُصَيْبِ الْأَسْلَمِيُّ رَضِيَ اللَّهُ عَنْهُ. وَجَدُّهُ الْحُصَيْبُ هَذَا أَيْضًا أَسْلَمَ. قَالَ: كَانَ رَسُولُ اللَّهِ صَلَّى اللَّهُ عَلَيْهِ وَسَلَّمَ يُعَلِّمُهُمْ -أَيْ أَصْحَابَهُ- إِذَا خَرَجُوا إِلَى الْمَقَابِرِ أَنْ يَقُولُوا -أَيْ أَنْ يَقُولُوا-: السَّلَامُ عَلَى أَهْلِ الدِّيَارِ مِنَ الْمُؤْمِنِينَ وَالْمُسْلِمِينَ، وَإِنَّا إِنْ شَاءَ اللَّهُ بِكُمْ لَاحِقُونَ. نَسْأَلُ اللَّهَ لَنَا وَلَكُمُ الْعَافِيَةَ. أَسْأَلُ اللَّهَ لَنَا وَلَكُمُ الْعَافِيَةَ. وَأَخْرَجَ أَيْضًا مِنْ حَدِيثِ عَائِشَةَ رَضِيَ اللَّهُ عَنْهَا -أَيْ مُسْلِمٌ- وَفِي زِيَادَةٍ: يَرْحَمُ اللَّهُ الْمُتَقَدِّمِينَ مِنَّا وَالْمُتَأَخِّرِينَ. وَالْحَدِيثُ دَلِيلٌ عَلَى مَشْرُوعِيَّةِ زِيَارَةِ الْقُبُورِ وَالسَّلَامِ عَلَى مَنْ فِيهَا مِنَ الْأَمْوَاتِ، وَأَنَّهُ بِلَفْظِ: السَّلَامُ عَلَى الْأَحْيَاءِ. نَعَمْ، السَّلَامُ عَلَى الْمُسْلِمِينَ وَالْمُسْلِمِينَ، مِنَ الْمُؤْمِنِينَ وَالْمُسْلِمِينَ. هَذِهِ الرِّوَايَةُ الَّتِي أَمَامَنَا. اسأل، اسأل نعم. نعم، قال الخطابي فيه: إن اسم الدار يقع على المقابر. وصحَّ صحيحٌ، فإن الدار في اللغة تقع على الرَّبْعِ المسكونِ، ومكانِ المسكونِ، وعلى الخرابِ غيرِ المأهولِ الذي تركه أهله وانصرف. والتقييدُ بالمشيئةِ، أن "وإن شاء الله". والتقييدُ حديث. وهذا حديثٌ آخرُ قال: مرَّ رسولُ اللهِ صلى الله عليه وسلم بقبورِ أهلِ المدينةِ، فأقبلَ عليهم بوجهه فقال: «السَّلَامُ عَلَيْكُمْ يَا أَهْلَ الْقُبُورِ، يَغْفِرُ اللَّهُ لَنَا وَلَكُمْ، أَنْتُمْ سَلَفُنَا وَنَحْنُ الْأَثَرُ». رواه الترمذي وقال: حسن. 00:56:03.520 --&gt; 00:56:09. داود من حديث معقل بن يسار عنه صلى الله عليه وسلم: "اقرَأُوا على مَوْتَاكُم سورةَ يس". الحديث ضعيفٌ. وهو شاملٌ للميت، بل هو الحقيقة. فيه. طبعًا هو الحديث ضعيف. وأخرج الشيخان أنه صلى الله عليه وسلم كان يُضَحِّي عن نفسه بكبشٍ وعن أمته بكبشٍ، وفيه إشارةٌ إلى أن الإنسان ينفعه عملُ غيره. طيب، هذا رسول الله صلى الله عليه وسلم ضحّى عن نفسه وعن الأمة، لكن معناه أن والأضحيةُ الصحيحُ أنها ليست واجبةً على كل أحدٍ، وقد بسطنا الكلام في حواشي ضوء النهار بما يتضحُ منه قوةُ هذا المذهب. لا، المذهبُ الصوابُ ما ذهب إليه الشافعي وغيره أن قراءةَ القرآنِ لا يصلُ ثوابُها، و{أَن لَّيْسَ لِلْإِنسَانِ إِلَّا مَا سَعَىٰ}، وإذا ماتَ ابنُ آدمَ انقطعَ عملُهُ إلا من ثلاثٍ: صدقةٍ جاريةٍ، أو علمٍ يُنتفَعُ به، أو ولدٍ صالحٍ يدعو الحديث. الحادي. وعن عائشةَ رضي الله عنها قالت: قال رسولُ اللهِ صلى الله عليه وآله وسلم: "لا تَسُبُّوا الأمواتَ؛ فإنهم قد أفضَوا إلى ما قدَّموا". رواه البخاري. الميتُ هو عند اللهِ. مدح التي تقدَّمت بما كانوا فيه من الضلال، فليس فالمقصود ذمُّهم، بل تحذيرًا للأمة، بل تحذيرًا للأمة من تلك الأفعال التي أفضت بفاعلها إلى الوبال، وبيانُ محرماتٍ ارتكبوها، وذكرُ الفاجرِ بخصالِ فجورِه لغرضٍ جائزٍ، وليس من السبِّ المنهيِّ عنه، فلا تخص يتأذى الأحياء بسبِّه. فسبُّه. وأما المسلم فيحرم إلا إذا دعت إليه الضرورة، كأن تكون فيه مصلحة للميت إذا أُريد تخليصه من مَظْلَمَةٍ وقعت منه، فإنه يحسُن، بل يجب إذا اقتضى ذلك سبُّه، وهو نظير ما استُثني من جواز الغيبة لجماعة من الأحياء لأمور، يعني: الغيبة، أنت تتظلم من الإنسان، أو التحذير من الفاسق أو طيب، أسأل الله أن يفرج كربنا وكرب المسلمين جميعًا، وكرب من ظلمنا. وبالنسبة للحجاج بن يوسف الثقفي الظالم، تكلمت عنه كتب التاريخ كـ "سير أعلام النبلاء" للذهبي، و"المنتظم" لابن الجوزي، و"الكامل في التاريخ" لابن الأثير، و"البداية والنهاية" لابن كثير. وقد ذكر الإمام أبو داود في كتاب "المصاحف" باب: ما غير الحجاج في مصحف عثمان رضي الله عنه، وهل هو غيّر من القرآن شيئًا؟ أولًا: كتاب "المصاحف" ليس لأبي داود، بل لابنه أبي بكر بن أبي داود. والأسانيد التي ساقها ابن أبي داود في أمر تغيير الحجاج للمصحف أسانيد باطلة مظلمة. فمع ظلمه، كان من أعظم الناس تعظيمًا للقرآن. لو رجعت للنسخة المحققة، ستجد أن هذه الآثار وردت بأسانيد ضعيفة جدًّا. وكان الحجاج، مع أنه كان ظالمًا غاشمًا، إلا أنه كان من أحرص الناس على القرآن وعلى شأنه. وكان يعطي حفاظ القرآن العطايا الضخمة جدًّا، بل كان يقيم الليل، حتى كان عمر بن عبد العزيز، مع قمة وشدة بغضه له، يقول: ما حسدت الخبيث إلا على أمرين: على حبه للقرآن، وعلى قوله عند موته: "اللهم اغفر لي، فإنهم يقولون ويزعمون أنك لا تفعل". اللهم اقْسِمْ لَنَا مِنْ خَشْيَتِكَ مَا تَحُولُ بِهِ بَيْنَنَا وَبَيْنَ مَعَاصِيكَ، وَمِنْ طَاعَتِكَ مَا تُبَلِّغُنَا بِهَا جَنَّتَكَ،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مَصِيرَنَا. بِرَحْمَتِكَ يَا أَرْحَمَ الرَّاح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2026-09-01T06:42:01+00:00</dcterms:created>
  <dcterms:modified xsi:type="dcterms:W3CDTF">2026-09-01T06:42:01+00:00</dcterms:modified>
</cp:coreProperties>
</file>

<file path=docProps/custom.xml><?xml version="1.0" encoding="utf-8"?>
<Properties xmlns="http://schemas.openxmlformats.org/officeDocument/2006/custom-properties" xmlns:vt="http://schemas.openxmlformats.org/officeDocument/2006/docPropsVTypes"/>
</file>