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(7) شرح فضيلة الشيخ أبو حفص بن العربي الأثري.</w:t>
      </w:r>
    </w:p>
    <w:p>
      <w:pPr>
        <w:jc w:val="right"/>
        <w:spacing w:line="360" w:lineRule="auto"/>
      </w:pPr>
      <w:r>
        <w:rPr>
          <w:sz w:val="24"/>
          <w:szCs w:val="24"/>
          <w:rtl/>
        </w:rPr>
        <w:t xml:space="preserve">وطوى اليوم وعلى الخوارج والحق، والمسلمين بهذه، والمسلمين للمنكر والعدوان. وهؤلاء قاتلوا، لا يحق أن يستعملوا، يقومون بأذية الناس، عقوبة العمل الثالث. وأن يُفصل لها حكم في كتاب شول الثلان في النام الثلان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 مِن أسبابِ تصحيحٍ وقارنَ حلم حلم حلم حلم حلم حلم عَنْ أَشْبَاهِهِ، عَنْ أَشْبَاهِهِ،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لنعن لنحن لنحن لنحن لنحن ونحن لنحن لنحن لنحن لنحن لن command لنحن لنحن لنحن لنحن لنحن لنحن لنحن لان لنحن لنحن لنحن لنحن لنحن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منطقة المنطقة المنطقة المنطقة منطقة المنطقة المنطقة منطقة المنطقة المنطقة المنطقة المنطقة منطقة المنطقة المنطقة المنطقة المنطقة 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المنطقة منطقة المنطقة المنطقة المنطقة المنطقة منطقة المنطقة المنطقة المنطقة المنطقة المنطقة منطقة المنطقة المنطقة المنطقة المنطقة 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منطقة المنطقة المنطقة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 [غير مفهوم] [غير مفهوم] [غير مفهوم] [غير مفهوم] [غير مفهوم] [غير مفهوم] [غير مفهوم] [غير مفهوم] [غير مفهوم] [غير مفهوم] [غير مفهوم] [غير مفهوم] [غير مفهوم] ```srt [كلام غير مفهوم] [كلام غير مفهوم] [كلام غير مفهوم] [كلام غير مفهوم] [كلام غير مفهوم] [كلام غير مفهوم] [كلام غير مفهوم] [كلام غير مفهوم] أَعُوذُ بِاللَّهِ مِنَ الشَّيْطَانِ الرَّجِيمِ [صمت] [صمت] [صمت] [صمت] [صمت] وَأَنَّهُ فَرَحٌ بِرَسُولِ اللَّهِ صَلَّى اللَّهُ عَلَيْهِ وَسَلَّمَ، إِذَا سَجَدَ رَكْعَتَيْنِ قَبْلَ هَذَا، وَرَفَعَ يَدَيْهِ قَبْلَ رَكْعَتَيْنِ. [صمت] [صمت] [صمت] [صمت] [صمت] [صمت] [صمت] هُوَ جَمِيعُ أَقْسَامِنَا [صمت] مَوْضُوعٌ لِتَرَى ثَلَاثَ مِلَلٍ مَعَ مِلَلٍ قَوْلُهُ يَا مَلِيكُ قَدْ هُوَ مَلِيكٌ الْيَوْمَ هُنَا قَوْلُهُ فِي قَوْلِهِ فِي قَوْلِهِ فِي قَوْلِهِ قَوْلُ أَعُوذُ بِاللَّهِ قَوْلُهُ فِي مَلِيكٍ هَلْ سَتُقِيمُهُ؟ دَعَاكَ اللَّهُ فِي شَأْنٍ عَلَى هَذَا وَضَعَهُ فِي هَذَا هَلْ سَتُقِيمُهُ؟ فَعَضَّهُ فَلَقَمَهُ هَذَا نَقُولُهُ: دَعْوَاكَ الشَّيْءَ بِقَدْرِ الْمَلِيءِ. فَقَالَ لَنَا: الْيَوْمَ قَابَلَهُ. إِلَّا كَذَلِكَ نَحْوُهُ. لَا قَوْلَهُ. الْيَوْمَ هُن 2. **Corrected Text:** ``` وَإِذَا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[غير مفهوم] [غير مفهوم] [غير مفهوم] [غير مفهوم] [غير مفهوم] [غير مفهوم] [غير مفهوم] [غير مفهوم] [غير مفهوم]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2026-06-17T14:50:01+00:00</dcterms:created>
  <dcterms:modified xsi:type="dcterms:W3CDTF">2026-06-17T14:50:01+00:00</dcterms:modified>
</cp:coreProperties>
</file>

<file path=docProps/custom.xml><?xml version="1.0" encoding="utf-8"?>
<Properties xmlns="http://schemas.openxmlformats.org/officeDocument/2006/custom-properties" xmlns:vt="http://schemas.openxmlformats.org/officeDocument/2006/docPropsVTypes"/>
</file>