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الدرس《43》لفضيلة الشيخ أبي حفص بن العربي الأثري.</w:t>
      </w:r>
    </w:p>
    <w:p>
      <w:pPr>
        <w:jc w:val="right"/>
        <w:spacing w:line="360" w:lineRule="auto"/>
      </w:pPr>
      <w:r>
        <w:rPr>
          <w:sz w:val="24"/>
          <w:szCs w:val="24"/>
          <w:rtl/>
        </w:rPr>
        <w:t xml:space="preserve">بِسْمِ اللَّهِ الرَّحْمَنِ الرَّحِيمِ، إِنَّ الْحَمْدَ لِلَّهِ نَحْمَدُهُ وَنَسْتَعِينُهُ وَنَسْتَغْفِرُهُ وَنَعُوذُ بِاللَّهِ تَعَالَى مِنْ شُرُورِ أَنْفُسِنَا وَمِنْ سَيِّئَاتِ أَعْمَالِنَا، مَنْ يَهْدِهِ اللَّهُ فَلَا مُضِلَّ لَهُ، وَمَنْ يُضْلِلْ فَلَا هَادِيَ لَهُ. وَأَشْهَدُ عليهِ و إسماعيلُ بنُ أبي أويسٍ ابنِ أختِ الإمامِ مالكٍ في صحيحِ البخاريِّ. معظمُ رواياتِه يقولُ: حدثني مالكٌ، خلافًا لمنهجِ الإمامِ مالكٍ، فالغالبُ على الإمامِ مالكٍ أنْ تلميذَه يقولُ: أخبرنا؛ لأنَّ الغالبَ على مالكٍ أنَّه كانَ يُقرأُ عليهِ. إلا أنَّ في حالِ إسماعيلَ فإنَّه ابنُ أختِه، فكانَ يُحدِّثُ ابنَ أختِه. هذهِ المرتبةُ الثانيةُ: أنْ يقرأَ على الشيخِ فيقولَ: نعم، أو يسكتَ. يعني الشيخُ -وعليكمُ السلامُ- الشيخُ يمسكُ بكتابٍ، أو يضبطُ ضبطَ صدرٍ، والطالبُ يقرأُ عليهِ. وقد كانَ الإمامُ المُذلِّيُّ رحمهُ اللهُ تعالى عليهِ يَنعَسُ في مجلسِ الروايةِ، فإذا أخطأَ القارئُ ردَّ عليهِ، عليهِ رحمةُ اللهِ. يعني يكونُ في حالِ نعاسٍ ونومٍ، فإذا أخطأَ الق غفلةٍ ونحو ذلك، فلا ينتفعُ بسكوته؛ يعني لو وُجِدَ شيءٌ من إكراهٍ، أو هو غفلَ عن قراءةِ الطالبِ. فهذا يُعتبرُ من القرائن التي تَقدَحُ وتَطعنُ في ماذا؟ ها؟ ها؟ في سكوته، تَطعنُ في سكوته إذا كان مثلًا في حالِ إكراهٍ، أو غفلَ عن قراءةِ القارئِ، فهذا، حدَّثنا فيما قرأَ هو فلا يجوزُ أن يُبدِّلَها بأخبارٍ. وإذا كان حدَّثنا فيما قرأَ وفيما قُرِئَ عليه فيجوزُ أن تُبدَّلَ بأخبرنا. مفهومُ الكلامِ؟ ولا أنا أقرأُ في شيءٍ غيرِ واضحٍ؟ ها التحديث يعني الإخبار، والتحديث في اللغة شيءٌ واحد، لكن عند المحدِّثين "أخبرنا" أعمُّ من "حدَّثنا"؛ لأنَّ "حدَّثنا" يعني مقتصرةٌ على ماذا؟ على السماع من الشيخِ، أمَّا "أخبرنا" فتعمُّ السماعَ منه وتعمُّ القراءةَ عليه. نعم، إذًا الأول أن الشيخ يقرأ، الثاني أن الشيخ يقرأ عليه. الثالث: الإجازة. الثالثة: الإجازة. والإجازة أربعةُ أنواعٍ، انتبه معي. هذا نحن دخلنا لمسألةٍ. الإجازة. الشيخ يقرأ، الشيخ يقرأ عليه. الثالث: الإجازة. طيب، قم قم يا شيخ حسين، اسرد على هؤلاء، فسردت أسماء هؤلاء، قلت: أجزتكم أن ترووا عني كتب كذا وكذا وكذا وكذا وكذا. هذا يسمى إجازة لمعين، ليس شرطًا أن يكون واحدًا، ممكن يكون مجموعة لكن محددة أمامي. عين. طيب، إذًا إجازة لمعين في معين، يعني: لقوم محددين في كتب محددة، سواء كان كتابًا واحدًا أو أكثر من كتاب. الثاني: الإجازة لمعين في غير معين. الإجازة لمعين في غير معين، كأن أقول: أجزت لكم أن ترووا عني جميع مروياتي، أو أجزتك أن تروي عني كل ما تجوز لي. روايته. إذًا هذا لمعين في ماذا؟ في غير معين. إذًا لمعين في معين، ولمعين في غير معين. طيب، الثالث: لغير معين. ما نحن عندنا معين وغير معين. اضرب اثنين في اثنين تعطيك أربعة: لمعين في معين، ولمعين في غير معين، ولغير معين في معين. أجزت أهل عصري أن يرووا عني الكتب السبعة. أجزت المسلمين أن يرووا عني الكتب السبعة. إذًا هذا لغير معين في معين. لغير معين في غير معين: أجزت المسلمين أو أجزت أهل عصري أن يرووا عني جميع مروياتي وما يجوز لي وروايته. وضحت؟ أعيدها. عندنا معين وغير معين. المعين في في المجاز، والمعين في الكتب، والغير معين في المجاز، والغير معين في الكتب. 2 في 2 بكم؟ بأربعة. لمعين في معين: أجزت لإبراهيم أن يروي عني صحيح البخاري أو الكتب السبعة. هذا معين لمعين في معين. أجزت لإبراهيم أن يروي عني جميع مروياتي. هذا لمعين في غير معين. طيب، لغير معين في معين: أجزت لأهل عصري أن يرووا عني الكتب السبعة، أو الكتب العشر، أو كذا. طيب، لغير معين في غير معين: أجزت لأهل عصري أو للمسلمين أن يرووا عني جميع مروياتي، جميع مرويات غير محددة. ها؟ أرفعها على الإطلاق. ما هو معين في معين أفضل؟ سؤال والله. يعني هي نعم، هي ضعيفة، لكن... فُعِلَتْ فُعِلَتْ نَعَمْ. وَوَجَدْتُ وَالْإِمَامُ النَّوَوِيُّ فِي كِتَابِ الْأَذْكَارِ أَجَازَ لِلْمُسْلِمِينَ أَنْ يَرْوُوا عَنْهُ. فَهِيَ فِيهَا ضَعْفٌ. الْأُخْرَى هَذِهِ الْحَقُّ، لَكِنْ هِيَ فُعِلَتْ فُعِلَتْ. نَعَمْ. وَهُنَاكَ يَعْنِي هُنَاكَ مَنْ سَبَقَ النَّوَوِيَّ وَجُمْهُورُ أَهْلِ الْعِلْمِ عَلَى جَوَازِ الرِّوَايَةِ وَالْعَمَلِ بِالْإِجَازَةِ، وَاسْتَقَرَّ عَلَيْهَا عَمَلُ عَامَّةِ أَهْلِ الْعِلْمِ. يَعْنِي أَغْلَبُ الْعُلَمَاءِ أَخَذُوا بِالرِّوَايَةِ بِالْإِجَازَةِ. مَثَلًا أَذْهَبُ لِشَيْخٍ أَقْرَأُ عَلَيْهِ مَثَلًا. وَلِذَا الْعَدْلُونِيُّ - لَهُ الْأَرْبَعُونَ الْعَدْلُونِيَّةُ - جَاءَ بِحَدِيثٍ مِنْ كُلِّ كِتَابٍ مِنَ الْكُتُبِ الْأَرْبَعِينَ لِتَقْرَأَ لِتَقْرَأَ الْأَرْبَعِينَ حَدِيثًا وَتُجَازَ بِالْأَرْبَعِينَ كِتَابًا. وَإِلَى يَوْمِنَا هَذَا أَهْلُ الْعِلْمِ يَفْعَلُونَهَا. شَيْخُنَا الشَّيْخُ مُحَمَّدُ عِيسَى مُحَمَّدُ يَاسِينُ بْنُ مُحَمَّدِ عِيسَى الْفَدَانِيُّ رَحِمَهُ اللَّهُ تَعَالَى عَلَيْهِ، يَعْنِي جَمَعَ أَيْضًا أَرْبَعِينَ حَدِيثًا لِأَرْبَعِينَ كِتَابًا بِأَسَانِيدَ وَتَقْرَأُهَا تُجَازُ بِالْأَرْبَعِينَ كِتَابًا. لَكِنْ هَذِهِ يَعْنِي الْإِجَازَةُ يَا إِخْوَانُ عَلَى ثَلَاثَةِ أَقْسَامٍ: إِجَازَةُ الْفَتْوَى وَهِيَ أَرْفَعُهَا. أَعْلَاهَا أَنْ يُجَازَ بِالْفَتْوَى. مَا أَفْتَيْتُ حَتَّى شَهِدَ لِي تِسْعُونَ مِنْ أَهْلِ خَلَاصُ. هَذَا الْإِمَامُ مَالِكٌ يَقُولُ. هَذَا إِجَازَةُ التَّدْرِيسِ. إِجَازَةُ التَّدْرِيسِ: أَنْ يُجِيزَ الشَّيْخُ تِلْمِيذَهُ بِأَنْ يُدَرِّسَ كِتَابَ كَذَا وَكِتَابَ كَذَا وَكِتَابَ كَذَا. فَهَذِهِ أَقَلُّ مِنَ الْفَتْوَى. إِجَازَةُ الرِّوَايَةِ وَهِيَ مِنْ بَابِ حِفْظِ خَصِيصَةِ الْأُمَّةِ. يَعْنِي الْإِجَازَةُ عَلَى ثَلَاثَةِ أَقْسَامٍ: فَتْوَى وَتَدْرِيسٍ وَرِوَايَةٍ. فَهُمْ أَرَادُوا أَنْ يَحْفَظُوا خَصِيصَةَ الْأُمَّةِ. فَوَسَّعُوا دَائِرَةَ الرِّوَايَةِ. وَمِنْ أَهْلِ الْعِلْمِ مَنْ يَتَشَدَّدُ فِي الْإِجَازَةِ، وَمِنْهُمْ مَنْ يَتَوَسَّطُ، وَمِنْهُمْ مَنْ يَتَسَاهَلُ. وَالْحَقُّ التَّوَسُّطُ خَيْرٌ، التَّوَسُّطُ خَيْرٌ. وَجُمْهُورُ أَهْلِ الْعِلْمِ عَلَى جَوَازِ الرِّوَايَةِ وَالْعَمَلِ بِالْإِجَازَةِ، وَاسْتَقَرَّ عَلَيْهِ عَمَلُ عَامَّةِ أَهْلِ الْعِلْمِ. وَحَكَى الْإِجْمَاعَ عَلَى ذَلِكَ أَبُو الْوَلِيدِ الْبَاجِيُّ وَعِيَاضٌ مِنَ الْمَالِكِيَّةِ. وَمَنَعَ الرِّوَايَةَ بالإجازة والعمل بها جماعة من الطوائف. وممن رُوِيَ عنه ذلك شعبة بن الحجاج قائلًا: لو جازت الإجازة لبطلت الرحلة. لكن هذه الرواية ضعيفة جدًّا إسنادها. أخرجها الخطيب البغدادي في "الكفاية"، وإسنادها ضعيف جدًّا إلى شعبة وإبراهيم الحربي، إبراهيم بن إسحاق صاحب "غريب الحديث"، وأبو نصر الوائلي عبيد الله بن سعيد، وأبو الشيخ الأصبهاني عبد الله بن محمد بن جعفر. وممن قال بذلك من الفقهاء: القاضي حسين، والمَاوَرْدِي، وأبو بكر الخُجَنْدِي الشافعي، وأبو طاهر الدبّاس الحنفي. وهذه إحدى الروايتين عن الشافعي. وحكاه الآمدي عن أبي حنيفة وأبي يوسف. ونقله القاضي عبد الوهاب المالكي عن مالك. وقال ابن حزم: إنها بدعة غير جائزة. رحمه الله تعالى عليه. يعني ابن حزم قال: وعليكم السلام ورحمة الله وبركاته. أكرمكم الله. ابن حزم قال: إنها بدعة غير جائزة. لكن لا يُوافَق على ذلك. لا يُوافَق على ذلك. وفيها أقوال أُخَر غير ما ذكرنا بالتفصيل بين أنواع الإجازة مذكورة في الأصول وعلوم الحديث. والحق جواز الرواية بالإجازة كما عليه الجمهور. وقال صاحب "المرا والتلقِّي. نَعَمْ. تنبيه: كلُّ هذا نحن ما زلنا في ماذا يا إخوان؟ في المرتبةِ الثالثةِ في الدليلِ على جوازِ الروايةِ والعملِ. به؟ فإن قيل: ما الدليلُ على جوازِ الروايةِ والعملِ بالإجازةِ؟ ما الدليلُ على العملِ بالإجازةِ والروايةِ به؟ ما هو الدليلُ؟ فالجوابُ أنَّ بعضَ أهلِ العلمِ استدلَّ لذلك بما يأتي. قال صاحبُ "تدريبِ الراوي": الشيخ إبراهيم: مَن هو صاحبُ "تدريبِ الراوي"؟ نعم، السيوطيُّ. "تدريبُ الراوي بشرحِ تقريبِ النوويِّ". النوويُّ اختصرَ مقدمةَ ابنِ الصلاحِ في "التقريبِ"، ثم شرحَ السيوطيُّ في "التدريبِ" ("تدريبِ الراوي بشرحِ تقريبِ النوويِّ"). قال ابنُ الصلاحِ: "وفي الاحتجاجِ..." (صحِّحْهُ، صحِّحِ الكلماتِ). "وفي الاحتجاجِ لتجويدِها غموضٌ. ويتجهُ أن يقالَ: إذا أجازَ له أن يرويَ عنه مروياتِه، فقد أخبرَهُ بها جملةً، كما لو أخبرَهُ بها تفصيلًا. يعني عندما أقولُ: "ارْوِ عني هذا"، فكأني -يعني- فكأنكَ قد سمعتَهُ أو قرأتَهُ عليَّ جملةً، مثلَ ما تقرأُهُ حديثًا. تحضير الأطفال وابنُ سنٍّ كم، ومثل هذا الأمر وبدأوا يُحضِرون الأطفال وهم صغار ليُثبَتَ لهم شرفُ الحضورِ، فيُروى بالإجازة مع الحضورِ، ما فائدةُ الحضورِ؟ يعني ما فائدةُ الحضورِ؟ كانوا يَحضرون ليرى الشيخَ ويراهُ الشيخُ، ويُروى عنه الشيخُ من سنِّ ثلاثٍ وأربعِ سنواتٍ، ويجلسُ الشيخُ ويقرأُ على، يعني البُخَارِيِّ، فَكَانَ النَّبِيُّ صَلَّى اللَّهُ عَلَيْهِ وَآلِهِ وَسَلَّمَ أَجَازَ لَهُ أَنْ يَرْوِيَ عَنْهُمَا فِي تِلْكَ الصَّحِيفَةِ مِنْ غَيْرِ سَمَاعٍ مِنْهُ. إِذًا عِنْدَنَا مَرَاتِبُ الرِّوَايَةِ عَنْ غَيْرِ النَّبِيِّ صَلَّى اللَّهُ عَلَيْهِ وَسَلَّمَ. ذَكَرْنَا ثَلَاثًا، مَا هِيَ؟ السَّمَاعُ مِنَ الشَّيْخِ، الْقِرَاءَةُ الجادةُ يعني ما يجوزُ أن نقولَ: حدثنا ابنُ حجرٍ، ولا حدثنا ابنُ تيميةَ. بعضُ الناسِ يتسامحُ لما يحققُ كتابًا للمتقدمِ يقولُ: شيخُنا شيخُنا ابنُ تيميةَ، شيخُنا ابنُ القيمِ، شيخُنا الذهبيُّ، وليسَ شيخًا لكَ. تسامحْ، أنتَ وجدتَ بخطّ واستظهار، وهذا الذي مشى عليه المؤلف رحمه الله من ترتيب هذه المراتب الأربعة، من ترتيب هذه المراتب الأربعة المذكورة قول بعض أهل العلم، وفيه أقوال أخرى غير هذا من أنَّ المناولة والسماع والعرض الذي هو القراءة على الشيخ فيقول نعم في مرتبة واحدة، يعني بعضهم يقول إنَّ الإقراء، أنَّ بعضُ أهلِ العلمِ قسَّمَ مراتبَ الروايةِ إلى قسمين: سماعٍ وعرضٍ ومناولةٍ مع الإجازةِ. هذه مرتبةٌ واحدةٌ، والإجازةُ المجرَّدةُ هي المرتبةُ الثانيةُ، واكتفى بـ نعم، إيش؟ المناولةُ، المناولةُ مع الإجازةِ زيادةٌ، يعني لما أُجيزُ أقولُ: أنا أجزتُكَ بصحيحِ البخاريِّ، غيرَ ما أقولُ: هذا صحيحُ البخاريِّ خُذْهُ، فرواتُهُ عني تكونُ أعلى. نعم، لأنها اشتملتْ على الأمرين. ما هو أثرُ المناولةِ؟ لأنها تشتملُ على أمرين: إما على الإجازةِ، وإما بدونِ الإجازةِ. فلو قال: المناولةُ بالإجازةِ وَزُمَلَائِهِ. وَهُنَا فَهَلْ. يَعْنِي يَقُولُ: حَدَّثَنَا فُلَانٌ، وَيَسُوقُ الْأَسَانِيدَ. بِنَاءً عَلَى. سَمَاعِهِ أَمْ لَا؟ يَجُوزُ؟ وَضَحَتِ الْمَسْأَلَةُ أَوْ أُوَضِّحُهَا؟ أَكْثَرَ. الْآنَ أَنْتَ كُتِبَ اسْمُكَ فِي السَّمَاعِ، سَمَاعِ. الْمَجْلِسِ، وَنَسِيتَ أَنَّكَ حَضَرْتَ الْمَجْلِسَ، نَسِيتَ. بِالْكُلِّيَّةِ. وَجَدْتَ اسْمَكَ. مَوْجُودًا، وَهَذَا الْخَطُّ تَثِقُ فِي صَاحِبِهِ، فَهَلْ تَرْوِي. بِنَاءً عَلَى ثِقَةٍ فِي هَذَا الْخَطِّ، أَمْ تَتَوَرَّعُ عَنِ. الرِّوَايَةِ بِنَاءً عَلَى. نِسْيَانِكَ؟ وَضَحَتِ الْمَسْأَلَةُ أَوَّلًا؟ هَا؟ أَيْنَ ذَهَبْتَ؟ فُكَّ يَدَيْكَ، فُكَّ يَدَيْكَ أَحْسَنُ طَالَمَا. سَتَشْرَحُ وَتَسْرَحُ. أَنْتَ الْمَسْأَلَةَ. يَعْنِي نَحْنُ فِي زَمَانِ الرِّوَايَةِ. كُتِبَتِ. الْأَسْمَاءُ. بَعْدَ عِشْرِينَ سَنَةً أَرَدْتَ أَنْ تَرْوِيَ وَتُدَرِّسَ. لِطُلَّابٍ، فَوَجَدْتَ اسْمَكَ مَذْكُورًا فِي دَاخِلِ السَّمَاعِ فِي. هَذَا، فِي هَذِهِ. الْمَجَالِ، فَهَلْ يَجُوزُ لَكَ أَنْ تَرْوِيَ بِنَاءً عَلَى ثِقَتِكَ. فِي الْخَطِّ الَّذِي كُتِبَ اسْمُكَ فِي السَّمَاعِ، أَمْ تَتَوَرَّعُ. عَنِ الرِّوَايَةِ بِنَاءً عَلَى أَنَّكَ لَا تَذْكُرُ أَنَّكَ حَضَرْتَ. الْمَجْلِسَ؟ هَا؟ فَهِمْتَ الْمَسْأَلَةَ أَوَّلًا؟ خُلَاصَةُ مَا ذَكَرَهُ فِي. هَذَا. الْفَصْلِ: أَنَّهُ إِذَا وُجِدَ سَمَاعُهُ بِخَطٍّ يَغْلِبُ عَلَى. الظَّنِّ بِهِ أَنَّهُ سَمِعَ، مَعَ أَنَّهُ نَاسٍ لِلسَّمَاعِ وَلَا. يَذْكُرُ نِسْيَانًا تَامًّا أَنَّهُ حَضَرَ هَذِهِ الْمَجَالِسَ. أَوْ هَذَا الْمَجْلِسَ، فَهَلْ لَهُ أَنْ يَرْوِيَهُ اعْتِمَادًا عَلَى. الْخَطِّ، وَهُوَ مَا اخْتَارَهُ. الْمُؤَلِّفُ وَعَزَاهُ. لِلشَّافِعِيِّ. وَعُلِّلَ ذَلِكَ بِأَنَّ مَبْنَى الرِّوَايَةِ عَلَى حُسْنِ. الظَّنِّ وَغَلَبَتِهِ بِنَاءً عَلَى. دَلِيلٍ، وَقَدْ وُجِدَ ذَلِكَ فِي هَذِهِ الْمَسْأَلَةِ. هُوَ. الْخُلَاصَةُ يَعْنِي: الْفِقْهُ وَالْفَتْوَى يُبْنَى عَلَى مَاذَا؟ عَلَى غَلَبَةِ الظَّنِّ. فَأَنَا غَلَّبْتُ الظَّنَّ الْآنَ بِالْحُضُورِ. لِمَاذَا؟ لِوُجُودِ الْخَطِّ الصَّحِيحِ الَّذِي أَثِقُ فِي هَذَا. الْخَطِّ وَفِي صَاحِبِهِ، وَإِنْ كُنْتُ نَاسِيًا. فَنِسْيَانِي لَا يَمْنَعُ مِنْ غَلَبَةِ ظَنِّ حُضُورِي بِسَبَبِ. وُجُودِ الْخَطِّ الَّذِي ذُكِرَ. فِيهِ. وَعُلِّلَ. ذَلِكَ بِأَنَّ مَبْنَى الرِّوَايَةِ عَلَى حُسْنِ الظَّنِّ وَغَلَبَتِهِ. بِنَاءً عَلَى دَلِيلٍ، وَقَدْ وُجِدَ ذَلِكَ فِي هَذِهِ الْمَسْأَلَةِ. لِأَنَّ الثِّقَةَ بِالْخَطِّ الْمَذْكُورِ يَغْلِبُ عَلَى الظَّنِّ. بِهَا صِحَّةُ السَّمَاعِ. الْمَذْكُورِ. يَعْنِي يُعْطِي الْإِنْسَانَ لَمَّا أَجِدُ اسْمِي. مكتوبًا يعطيني ظنًّا راجحًا أنني قد حضرتُه. فعلًا، لأنني أفرِّقُ بين، انتبه الآن، أنا ناسٍ فقط، لستُ مُنكِرًا، يعني أنا ما أُنكِرُ حضوري، لكن أنا ناسٍ، مع طولِ الأيامِ، الإنسانُ ينسى. فرقٌ بين أن أقولَ: أنا ما حضرتُ.</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2026-08-30T04:11:06+00:00</dcterms:created>
  <dcterms:modified xsi:type="dcterms:W3CDTF">2026-08-30T04:11:06+00:00</dcterms:modified>
</cp:coreProperties>
</file>

<file path=docProps/custom.xml><?xml version="1.0" encoding="utf-8"?>
<Properties xmlns="http://schemas.openxmlformats.org/officeDocument/2006/custom-properties" xmlns:vt="http://schemas.openxmlformats.org/officeDocument/2006/docPropsVTypes"/>
</file>