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الدرس《65》لفضيلة الشيخ أبي حفص بن العربي الأثري</w:t>
      </w:r>
    </w:p>
    <w:p>
      <w:pPr>
        <w:jc w:val="right"/>
        <w:spacing w:line="360" w:lineRule="auto"/>
      </w:pPr>
      <w:r>
        <w:rPr>
          <w:sz w:val="24"/>
          <w:szCs w:val="24"/>
          <w:rtl/>
        </w:rPr>
        <w:t xml:space="preserve">بِسْمِ اللَّهِ الرَّحْمَنِ الرَّحِيمِ. بِسْمِ اللَّهِ الرَّحْمَنِ الرَّحِيمِ. الْحَمْدُ لِلَّهِ رَبِّ الْعَالَمِينَ، وَصَلَّى اللَّهُ وَسَلَّمَ وَبَارَكَ عَلَى سَيِّدِ الْأَوَّلِينَ وَالْآخِرِينَ، وَعَلَى آلِهِ وَأَصْحَابِهِ أَجْمَعِينَ. سُبْحَانَكَ لَا عِلْمَ لَنَا إِلَّا مَا عَلَّمْتَنَا، إِنَّكَ أَنْتَ الْعَلِيمُ الْحَكِيمُ. أَمَّا بَعْدُ: فَأَرْجُو لَكُمُ الْعِلْمَ النَّافِعَ وَالْعَمَلَ الصَّالِحَ، وَأَنْ يُحْسِنَ لَنَا وَلَكُمُ الْخِتَامَ، وَأَنْ يُجَنِّبَنَا وَإِيَّاكُمُ الْفِتَنَ مَا ظَهَرَ مِنْهَا وَمَا بَطَنَ. ثُمَّ أَمَّا بَعْدُ، فَهَذَا هُوَ الدَّرْسُ الـ سِتُّونَ مِنْ دُرُوسِ شَرْحِ مُذَكِّرَةِ أُصُولِ الْفِقْهِ لِلْعَلَّامَةِ الشِّنْقِيطِيِّ والفَوْرُ خلافًا للأمرِ في الأولى على الصحيحِ الأمرُ هناك لا يقتضي التكرارَ، لكن النهيُ يقتضي التكرارَ، نحن قلنا أن الأمرَ لا يقتضي أجزأتك وانتهى الأمرُ، لكن النهيَ يقتضي التكرارَ. ها ﴿وَلَا تَقْرَبُوا الزِّنَا﴾ إذًا هذا مكررٌ. دائمًا، ﴿إِنَّمَا الْخَمْرُ وَالْمَيْسِرُ وَالْأَنْصَابُ وَالْأَزْلَامُ رِجْسٌ مِنْ عَمَلِ الشَّيْطَانِ فَاجْتَنِبُوهُ﴾ فتنبَّهْ. دائمًا، فلا بدَّ أنْ يتكررَ. الناسُ والأمرُ يقتضي الإجزاءَ، نحن صلينا العصرَ، الحمد لله، وبعدَ ساعةٍ أو أقلَّ، إن شاء الله، نصلي المغربَ. طيب. فصلاتُنا للعصرِ أجزأتْنا، والنهيُ يقتضي الفسادَ. المنهيُّ عنه يقتضي أو يعني في داخلهِ الفسادُ، واقتضاءُ الفسادِ هو الحقُّ، خلافًا لأبي حنيفةَ رحمهُ اللهِ القائلِ يقتضي الصحةَ. أنه يقتضي الفسادَ في معظمِهِ. طبعًا، المنهيُّ عنه لذاتِهِ، والمنهيُّ عنه لوصفٍ لازمٍ، والمنهيُّ عنه لوصفٍ خارجٍ. فإن كانتْ يعني الأولُ يقتضي الفسادَ، والثاني يقتضي الفسادَ، والثالثُ بحسبِ الجهةِ، إن كانتْ منفكةً أو غيرَ منفكةٍ، فالكلامُ إجمالًا وعلى الغالبِ أنهُ يقتضي الفسادَ، يقتضي فسادَ المنهيِّ عنه. والدليلُ على اقتضائِهِ الفسادَ في قولِهِ: صلى الله عليه وسلم: «مَنْ أَحْدَثَ فِي أَمْرِنَا هَذَا بهذا النصِّ المتفقِ عليه. وإذًا الخلافُ في الأمرِ والنهيِ في ماذا؟ في التكرارِ، فالنهيُ يقتضي التكرارَ، تكرارَ المنهيِّ عنه، ليس تكرارَ فعلِهِ، تكرارَ تركِهِ. انتهى الأمرُ هنا وهو عليه الصلاةُ والسلام. يعني يعني يعني هنا حَسْم. المسألة. فنهجٌ يقتضي التكرارَ، أي التكرار. تركَ المنهيِّ عنه ويقتضي الفوريةَ. الصحابةُ رضي الله عنهم لما بلغهم تحريمَ الخمرِ ما ظلوا يناقشون، لا. أُريقت باطلٌ صحيحٌ أم فاسدٌ؟ هذا هو معنى النهيِ. يقتضي الفسادَ، أي فسادَ العبادةِ التي نُهيَ عنها. إنسانٌ صلَّى لغيرِ قِبلةٍ. متعمِّدًا، الصلاةُ ما حكمُها؟ صلَّى بغيرِ وضوءٍ مَنْهِيٌّ عنه. جِهَةٌ أنت مأمورٌ بالصلاة، ومَنْهِيٌّ عن لُبْسِ الحرير. فَصَلَّيْتَ في حريرٍ، صَلَّيْتَ وأنت تَلْبَسُ الذهبَ، صَلَّيْتَ في أرضٍ مغصوبةٍ، صَلَّيْتَ والأرضُ مثلًا. ما تعليم القرآن إنما الهدف أخذ أموال الناس بالباطل، وضحت. المسألة. الجهة غير منفكة في التي ترقص وتفسد في الأرض. ولو وُضِعَ في نهر النيل، الله أعلم هل يبقى على أنه طاهر مطهر أم يتغير؟ وتذهب تجعل مائدة الرحمن. أي مائدة رحمن؟ ما هو من مال حرام. وبنى مسجدًا ما هو من مال حرام؟ ها! رجل نهب بلاد المسلمين وذهب يحج: لَبَّيْكَ اللَّهُمَّ لَبَّيْكَ. بالمال الحرام. ما أنت خرجت بمال حرام. وَاللَّهُ طَيِّبٌ لَا يَقْبَلُ إِلَّا طَيِّبًا. فبناؤه للمسجد باطل، وحجه باطل. واضح الفكاك هذا، وعدم انفِكاك الجهة. لكن صلى وعمامته عليها نجاسة. صلى وشرابه أصابته النجاسة. صلى وثوبه فيه نجاسة. ثوبه الخارجي، أما ما يستر العورة مِنَ الرُّكْبَةِ إِلَى السُّرَّةِ فطاهر. ما حكم الصلاة؟ الجهة هنا منفكة، والدليل أن فيهما أذى لما خَلَعَهُ النَّبِيُّ -عَلَيْهِ الصَّلَاةُ وَالسَّلَامُ-؛ لأن لبس النعلين ليس من شروط صحة الصلاة، إنما شروط صحة الصلاة ستر العورة مِنَ الرُّكْبَةِ إِلَى السُّرَّةِ. واضح الفرق. فإذا لبس حريرًا وستر به عورته، فهنا تبطل الصلاة؛ لأن الجهة غير منفكة، ستر عورته بمحرم. على خلاف لو لبس شالًا أو طاقية أو ثوبًا من الحرير الخالص؛ لأن الجهة هنا منفكة. هو تزين بهذا ولم يستر عورته به. قال: "وإن كان له جهتان، هو من إحداهما مأمور به، ومن الأخرى منهي عنه، فهم متفقون على أن جهة الأمر إن انفكت عن جهة النهي لم يقتضِ الفساد". يعني: الأمر في جانب، والنهي في جانب آخر. صلى. صلى وهو يشرب قبل الصلاة الدخان. هذه الجهة هنا منفكة. زنى -والعياذ بالله- ونسأل الله العافية- وذهب ليصلي. عليه إثم الزنا، وله أجر الصَّلَاةِ؛ لأنَّ الجِهَةَ هنا منفكةٌ. لكن متى متى متى هنا نقولُ بعدمِ انفكاكِ الجِهَةِ؟ لو أنه حضنَ امرأةً وهو يصلي، الجِهَةُ هنا منفكةٌ. ﴿قَدْ أَفْلَحَ الْمُؤْمِنُونَ﴾ ﴿الَّذِينَ هُمْ فِي صَلَاتِهِمْ خَاشِعُونَ﴾. وهذا لم يخشعْ في صلاتِه، ولم يقدرِ اللهَ حقَّ قدرِه وهو بينَ يدي اللهِ يحضنُ النساءَ، فالجِهَةُ هنا غيرُ منفكةٍ، تبطلُ صلاتُه. وضحَ الفارقُ؟ رأيتَ الفارقَ؟ العظيمَ؟ أكلَ في صلاتِه؟ ما حكمُ الصلاةِ؟ البطلانُ؛ لأنَّ الجِهَةَ غيرُ منفكةٍ. هنا في صلاةٍ، أنَّ في الصلاةِ لا شُغلَ. أنتَ تقفُ بينَ يدي اللهِ. ﴿وَقَدْ أَفْلَحَ الْمُؤْمِنُونَ الَّذِينَ هُمْ﴾ ﴿فِي صَلَاتِهِمْ خَاشِعُونَ﴾. فهذا ينافي الصلاةَ، ينافي الأمرَ. فهنا يحرمُ الأكلُ، يحرمُ الشربُ إلى غيرِ ذلك. فإذا وقعَ في ذلك فالجِهَةُ غيرُ منفكةٍ. لكنْ، لكنْ هو في الصلاةِ، في صلاتِه، وتذكرَ أنَّ عمامتَه بالَ ابنُه عليه مثلًا، يخلعُ العمامةَ ويلقي بها؛ لأنَّ الجِهَةَ هنا غيرُ منفكةٍ. عفواً، لأنَّ الجِهَةَ هنا منفكةٌ. الجِهَةُ هنا منفكةٌ؛ لأنه ليسَ من شروطِ صحةِ الصلاةِ شروطُ صحةِ الصلاةِ سترُ العورةِ. كيف أعرفُ أنَّ الجِهَةَ؟ ما هو الأمرُ؟ الأمرُ والنهيُ؟ أنَّ الأمرَ - الأمرَ - أنَّ النهيَ جاء في صلبِ العبادةِ. هذا هو الذي لا تنفكُّ الجِهَةُ فيه. وإذا كان خارجَ العبادةِ فالجِهَةُ منفكةٌ. يعني سترُ العورةِ بثيابٍ حلالٍ. فإنْ سترَ عورتَه بثيابٍ حلالٍ طاهرةٍ، هذا هو المفروضُ في الصلاةِ. فإذا وجدَ في عمامتِه أو في خُفِّه نجاسةً خلعهما؛ لأنَّ الجِهَةَ منفكةٌ. لكنْ لو سترَ عورتَه بنجاسةٍ، كان الثوبُ نجسًا، هنا ما يخلعُ، هنا يخرجُ من الصلاةِ. أحدثَ في صلاتِه أو تذكرَ أنه صلى بغيرِ وضوءٍ. واللهِ، الرسولُ صلى الله عليه وسلم يقولُ: «لَا يَقْبَلُ اللَّهُ صَلَاةَ رَجُلٍ أَحْدَثَ حَتَّى يَتَوَضَّأَ». الحديثُ الثاني: «لَا يَقْبَلُ اللَّهُ صَلَاةً بِغَيْرِ طُهُورٍ». طيب، فهنا الجِهَةُ غيرُ منفكةٍ. ما معنى الجهةِ غيرُ منفكةٍ؟ معناها أنَّ الطهارةَ شرطٌ في صحةِ الصلاة وعدم الطهارة الذي هو منهي عنه في هذا المقام لا ينفك؛ لأنها في داخل الصلاة، في جذر الصلاة، في أصل الصلاة. الأكل حلال في خارج الصلاة. لكن أضرب مثالًا. آخر: إذا أذَّن المؤذن يوم الجمعة، فهل يجوز البيع والشراء؟ لا يجوز البيع والشراء. ما الحكم؟ هل الجهة منفكة أم غير منفكة؟ ﴿يَا أَيُّهَا الَّذِينَ آمَنُوا إِذَا نُودِيَ لِلصَّلَاةِ مِنْ يَوْمِ الْجُمُعَةِ فَاسْعَوْا إِلَى ذِكْرِ اللَّهِ وَذَرُوا الْبَيْعَ﴾ [الجمعة: 9]. اتركوا البيع. اختلف أهل العلم. الذين قالوا بانفكاك الجهة قال ذهب ليصلي، هذا صلاته صحيحة، لكن مَن صام بدون صلاة. نحن نقول: صُمْ، لكن في قرار أنفسنا أنه لا تنفعه. لكن هو يسقط عن نفسه؛ لأن ترك الأصل -الصلاة- أعظم من الصيام. الصلاة أعظم من الصيام. وهكذا. ولذلك مَن جامع امرأته في الْحَجِّ فسد صومُه. حجُّه. ومَن لبس -يعني- ذبح -أو أقول- أخطأ، هل يبطل حجّه؟ لا، إنما ماذا عليه؟ دم. لماذا؟ لأن الجماع هنا ماذا يفعل وهو بين يدي الله؟ هنا الجهة غير منفكة. لكن في حال الصيد، الجهة منفكة؛ أنه اصطاد الصيد. النهي عن الصيد صحيح، منهيٌ عنه في هذا الحال، لكن هذا لا أثر له في الْحَجِّ. فهنا يجبره بماذا؟ بدم. أراد أن يحك رأسه، أراد أن يقص أظافره، جزاكم الله خيراً. أراد كذا، أراد كذا. فهنا ولذلك العلماء حتى العلماء حتى العلماء -يعني- يختلفون في أمر انفِكاك الجهة وعدمها. أما من حيث الاتفاق، اتفقوا على أن الجهة إذا كانت غير منفكة، فبالإجماع يقولون بفساد الْعِبَادَةِ. أما إذا انفكت الجهة، يعني: الأمر في جانب، والنهي في جانب آخر، فهذا يقولون إنه -يعني- يُؤْجَرُ على عبادته ويَأْثَمُ بفعل الْحَرَامِ. لكن في التطبيق يختلفون. قال فالحنفية: يقولون: الصلاة بالحرير مَأْمُورٌ بها من جهة كونها صلاة، مَنْهِيٌّ عن لبس الحرير فيها. والصلاة في الأرض المغصوبة لا تنفك فيها الجهة؛ لأن نفس شغل أرض الغير بحركات الصلاة حرام، فهي باطلة. يعني: أنت كل حركاتك في ملك غيرك. كلها حرام في حرام. حركاتك كلها حرام في حرام. فقالوا إن الصلاة في الأرض المغصوبة باطلة بناءً على ماذا؟ على أنك شغلت الحيز هذا بأفعال محرمة، مع أنها أفعال طاعة، لكن كانت محرمة؛ لأنها كلها وقعت في ملك الغير وبدون إذن. فقالوا إن الجهة هنا غَيْرُ مُنْفَكٍّ، فَيَقُولُ الْمَالِكِيُّ وَالشَّافِعِيُّ وَالْحَنَفِيُّ: لَا فَرْقَ بَيْنَ الْمَسْأَلَتَيْنِ، فَهُوَ أَيْضًا مَأْجُورٌ عَلَى صَلَاتِهِ أَثِمَ بِغَصْبٍ. وَهَكَذَا الْمَسْأَلَةُ، يَعْنِي كَمَا قُلْنَا إِذَا كَانَ لَهَا جِهَةٌ وَاحِدَةٌ، فَهَذَا بَاطِلٌ بِالْإِجْمَاعِ كَالشِّرْكِ بِاللَّهِ. وَالزِّنَا. إِذَا كَانَ لَهَا جِهَتَانِ: جِهَةُ أَمْرٍ، يَعْنِي مَأْمُورٌ بِالصَّلَاةِ، مَأْمُورٌ بِالصَّلَاةِ، وَمَنْهِيٌّ عَنِ الْغَصْبِ، أَوْ عَنِ الصَّلَاةِ فِي الْأَرْضِ الْمَغْصُوبَةِ، مَأْمُورٌ بِالصَّلَاةِ وَمَنْهِيٌّ عَنِ الْأَكْلِ فِيهَا، مَأْمُورٌ بِالصَّلَاةِ وَمَنْهِيٌّ عَنْ لُبْسِ الْحَرِيرِ فِي الصَّلَاةِ. وَغَيْرِهَا. فَهَنَا إِنْ كَانَتِ الْجِهَةُ مُنْفَكَّةً، يَعْنِي جِهَةُ الْأَمْرِ لَا عَلَاقَةَ لَهَا بِجِهَةِ النَّهْيِ، قَالُوا: الْعِبَادَةُ صَحِيحَةٌ مَعَ الْإِثْمِ، وَإِنْ كَانَتْ جِهَةُ الْأَمْرِ هِيَ هِيَ جِهَةُ النَّهْيِ، وَلَا تَخْرُجُ عَنْهَا، فَهَنَا قَالُوا بِبُطْلَانِ وَفَسَادِ الْعِبَادَةِ. نَعَمْ. إِيش؟ لَا، هَذَا لَيْسَ نقف إن شاء الله عند باب العموم لنبدأ بهذا الباب. قدر الله ما شاء فعل، يعني الأسبوع الماضي، لكن كل شيء بقدر. لماذا؟ يعني لماذا اقتصر المؤلف رحمه الله تعالى في مسألة حقيقة صيغة "افعل" على أربعة أقوال؟ طيب، يعني ما هي الآن هذه أقوى الأقوال؟ أنا ابنُ عبدِ المطلبِ، أَمْرٌ واشتهرَ، أَمْرٌ عُرِفَ فَعَمَّ. الحيلة، يعني الفقه، لو تنظر في معظم المؤلفات فستجد أن أغلبهم من المبتدعة أو أن الكثير منهم من المبتدعة، وفي ثنايا كلامهم الحق، فأخذَ العلماءُ في أثناءِ تأليفهم الحقَّ الذي أو الصوابَ الذي وج تُحذف قضايا كلامية، والـ... يعني مثلاً: أصل اللغة هل هو توقيفي؟ هل هو اصطلاحي؟ هل هو اصطلاح الأصل؟ هي مسألة طويلة الذيل، قليلة النيل، بدون فائدة. ما هو إلا تعب وخلافات وأقوال. وهناك بعض المسائل في أصول الفقه يجب أن تُحسَم، لكن ماذا؟ ما الحيلة؟ ماذا نفعل؟ وهي يعني مثلاً كتاب "إرشاد الفحول"، لما أدرس "إرشاد الفحول" ما يصلح أن أترك هذه المسألة؛ لأن معناه أنني لم أدرس الكتاب، وكتاب وُجِد. طيب، إذا ارتقينا لـ "البحر المحيط" للزركشي، و"الإرشاد" اختصار لمعظم "البحر المحيط"، ستجد عجائب وغرائب وتطويلات وأخذ ورد، أخذاً وردّاً، وقيلاً وقال، و تعب. يعني المجلدات الكثيرة هذه ما تُفرح به، لكن أنت مطالب لتفهم كلام السابقين. تكلّم وانتهى الأمر لتفهم بعمق. والله المستعان، الله المستعان. اللهم إِنَّا نَعُوذُ بِكَ مِنْ عِلْمٍ لَا يَنْفَعُ، وَمِنْ قَلْبٍ لَا يَخْشَعُ، وَمِنْ نَفْسٍ لَا تَشْبَعُ، وَمِنْ عَيْنٍ لَا تَدْمَعُ. وصلى الله وسلّم وبارك على سيد الأولين والآخرين، وعلى آله وصحبه وسلم. اه.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2026-07-10T14:47:54+00:00</dcterms:created>
  <dcterms:modified xsi:type="dcterms:W3CDTF">2026-07-10T14:47:54+00:00</dcterms:modified>
</cp:coreProperties>
</file>

<file path=docProps/custom.xml><?xml version="1.0" encoding="utf-8"?>
<Properties xmlns="http://schemas.openxmlformats.org/officeDocument/2006/custom-properties" xmlns:vt="http://schemas.openxmlformats.org/officeDocument/2006/docPropsVTypes"/>
</file>