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الدرس《69》لفضيلة الشيخ أبي حفص بن العربي الأثري</w:t>
      </w:r>
    </w:p>
    <w:p>
      <w:pPr>
        <w:jc w:val="right"/>
        <w:spacing w:line="360" w:lineRule="auto"/>
      </w:pPr>
      <w:r>
        <w:rPr>
          <w:sz w:val="24"/>
          <w:szCs w:val="24"/>
          <w:rtl/>
        </w:rPr>
        <w:t xml:space="preserve">بِسْمِ اللَّهِ الرَّحْمَنِ الرَّحِيمِ. الْحَمْدُ لِلَّهِ رَبِّ الْعَالَمِينَ، وَالصَّلَاةُ وَالسَّلَامُ عَلَى سَيِّدِ الْأَوَّلِينَ وَالْآخَرِينَ، وَعَلَى آلِهِ وَأَصْحَابِهِ أَجْمَعِينَ. إِخْوَانِي فِي اللَّهِ وَأَخَوَاتِي فِي اللَّهِ، أَسْأَلُ اللَّهَ بِأَسْمَائِهِ الْحُسْنَى وَصِفَاتِهِ الْعُل للجمع، يعني الجمهور على جواز تخصيص العموم إلى ألا يبقى إلا واحد إلا طائفة منهم: القاضي أبو يعلى وأبو بكر الراغي الجصاص والقفال الشاشي الكبير أبو حامد الغزالي، أنَّه لا يجوز النقصان عن أقلِّ الجمع حاصل الكلام حاصله: هل يجوز إخراج قالوا: نعيم بن مسعود، أو هذا الرجل. الخزرجي. قال المؤلف -رحمه الله تعالى-: فصل: دخول المخاطَب تحت الخطاب. العام. دخول المخاطَب، أو المخاطِب؟ لا، هنا دخول المخاطَب؛ يعني: دخول الرسول -عليه السلام-. يعني: الرسول -عليه الصلاة والسلام- هل يدخل في الخطابات العامة؟ بالأمة، أم أنه أوحى الله إليه، ولا يندرج تحت هذه الأوامر؟ قال: والمخاطَب يدخل تحت الخطاب بالعام. وقال قوم: "لا" إلى آخره. حاصله أن المخاطِب باسم الفاعل إذا خاطب غيره بصيغة العموم، هل يدخل هو في عموم ذلك الخطاب، أو لا؟ يعني: الرسول -عليه السلام- إذا خاطب الأمة بأمر، هل يدخل معهم أم لا؟ يدخل. "كُنْتُ نَهَيْتُكُمْ عَنْ زِيَارَةِ الْقُبُورِ، فَزُورُوهَا". هل هو -عليه الصلاة والسلام- يزورها أم له حكم خاص عن الأمة؟ اختار المؤلف أنه يدخل. واحتج المخالف بأنه لو قال لعبده: "من دخل فأعطه درهمًا"، فدخل هو، لم يدخل في عموم خطابه، فليس عليه أن يعطيه. وأجاب المؤلف عن هذا بأن اللفظ عام، والقرينة هي التي أخرجت المخاطَب. وقد قدمنا طرفًا من هذا. الأمر. إذ الأصل أن المخاطَب يدخل في الخطاب، إلا إذا دلت القرينة على عدم دخوله. هذا هو الراجح أن المخاطَب يدخل في الخطاب، إلا إذا دلت القرينة على عدم دخوله. قلت: الشيخ -عليه رحمه الله- سأل أصحاب رسول الله -صلى الله عليه وآله وسلم- عن مضمون هذه المسألة، فأجابهم بما يقتضي دخول المخاطَب في الخطاب. وذلك أنه لما قال لهم: "لَنْ يَدْخُلَ أَحَدُكُمْ، لَنْ يَدْخُلَ أَحَدُكُمْ عَمَلُهُ الْجَنَّةَ". سألوه: هل هو داخل في هذا الخطاب بقولهم: "ولا أنت؟" فقال -صلى الله عليه وآله وسلم-: "ولا أنا، إلا أن يَتَغَمَّدَنِيَ اللهُ بِرَحْمَةٍ مِنْ فَضْلِهِ". إذًا، هل يدخل الآمر في الأمر؟ هل يدخل المخاطَب في الخطاب؟ نعم، هو داخل في الخطاب، إلا إذا دلت قرينة الحال على عدم. دخوله؛ لأنَّ الصحابةَ لما أمرَ الرسولُ صلى الله عليه وسلم قال: "لَنْ يَدْخُلَ أحدٌ، لَنْ يَدْخُلَ أَحَدَكُمْ عَمَلُهُ الْجَنَّةَ". هل الرسولُ صلى الله عليه وسلم يدخلُ في هذا الخطابِ أم لا يدخلُ؟ إذ لو كان معلومًا عندهم أنَّه لا يدخلُ، ما سألوا. وأيضًا إجابةُ النبيِّ صلى الله عليه وسلم، ماذا قال؟ قال: "ولا أنا". إذ لو كان غيرَ داخلٍ، لقال: "كيف تسألونني وأنا غيرُ داخلٍ في خطابكم؟!" فدلَّ على أنَّ المخاطَبَ يدخلُ في الخطابِ إلا إذا دلت القرينةُ على عدمِ دخوله. وذكرَ المؤلفُ في هذا المبحثِ أنَّ أبا الخطابِ اختارَ أنَّ الآمرَ لا يدخلُ في الأمرِ. أبو الخطابِ في "التمهيدِ" اختارَ أنَّ الآمرَ لا يدخلُ في الأمرِ بناءً على ماذا؟ على أنَّه يأمرُ، طيب، وهو خارجٌ عن هذا الأمرِ إلا إذا وجدت قرينةٌ تُدخِلُه. الفعل؟ كيف الفعل؟ يعني مثلًا النبيُّ صلى الله عليه وسلم أمرَ الصحابةَ بالتصدقِ، فهو لا يتصدقُ إلا إذا وجدت قرينةٌ تدلُّ على أنَّه يتصدقُ. بعدها. لكنَّ الصحيحَ أنَّه داخلٌ في الأمرِ إلا إذا دلت -أو في الخطابِ- إذا دلت قرينةٌ على عدمِ دخوله، وليس العكس. لماذا يا إخوان؟ يعني نحن نريد أن نوجِّهَ هذا الكلامَ، لماذا؟ قَوْلُ أَبِي بَكْرٍ وَالْقَاضِي إيش ما عندي إيه، في الحال، يعني في الحال في الحال، اللفظُ العامُّ يجبُ اعتقادُ عمومِه في الحال، في قولِ أبي بكرٍ والقاضي أبي بكرِ بنِ حامدٍ. الحنبليِّ. وقالَ أبو الخطابِ: لا يجبُ حتى يبحثَ، فلا حتى يبحثَ فلا يجدَ ما يخصِّصَه. قالَ: وقد أَوْمَأَ إليهِ الإمامُ أحمدُ في روايةِ صالحٍ، صالحِ ابنِه، وأبي الحارثِ أحمدَ بنِ محمدٍ الصائغِ، تلاميذِ أحمدَ. إذا وَرَدَ لفظٌ عامٌّ. ﴿وَلِلَّهِ عَلَى النَّاسِ حِجُّ﴾ الْبَيْتِ﴾. ﴿يَا أَيُّهَا الَّذِينَ آمَنُوا أَوْفُوا بِالْعُقُودِ﴾ إلى غيرِ ذلكَ من الخطابِ العامِّ، هل يجبُ أن نعتقدَ عمومَه مباشرةً، أم لا يجبُ إلا إذا بحثنا ولم نجدْ المخصِّصَ؟ يعني سؤالٌ آخرُ، أو بطريقةٍ أخرى: هل يجبُ في الألفاظِ العامَّةِ أن نبحثَ عن المخصِّصِ، أم أننا يجبُ أن نعتقدَها مباشرةً؟ رأيُ الجمهورِ أن تعتقدَ العامَّةَ مباشرةً، فإن جاءَ المخصِّصُ، أخرجَ ما خصَّ. وإلا فالعامُّ على لا لا لا لا لا لا، أنت هنا يعني خلطت بين أمرين، تقول: الباب لم، إذا لم يجمع طرق، أي طرق هنا يا؟ أيها، ﴿يَا أَيُّهَا الَّذِينَ آمَنُوا أَوْفُوا بِالْعُقُودِ﴾ أنا هذا بلغني، طيب هل إذا بلغني ذلك أعمل به وأعتقده، أم أنتظر لأبحث عن وجود مخصص؟ يجب أن أعتقد القرآن مباشرة، أما مسألة أخرى: عندنا حديث يخشى من تضعيفه أو تصحيحه أو... أو فيجب أن أجمع طرقه وأن أتبين ما فيه من ضعف أو كذا. لكن أنت وصلك حديث في الصحيحين، هل تبحث عن طرقه؟ لماذا؟ امشِ معي خطوة خطوة، امشِ معي خطوة خطوة. هل تبحث عن صحة حديث في الصحيحين؟ لا. لماذا؟ لأنها صحيحة. هل تبحث عن خصوص بعد أن ورد لك عن تخصيص بعد أن ورد لك العموم في القرآن أو في السنة؟ أنت مطالب بماذا؟ بماذا؟ بما علمنا الذي علمناه. العام الذي علمناه. العام بحثنا ولم نجد الخاص مع أنه موجود. بحثتَ وتعبتَ أن تحصل على الخاص أو الخصوص لهذا العموم فلم تجد، ماذا عليك أن تعمل بالعام هذا، يعني من الظاهر الآن، لا تحول المسألة. تعمل بالعموم. طيب، الخصوص موجود، ولكن لضعف بحثك لم تحصل عليه. هل أنت محاسب؟ طيب، الذي اعتقدَ العموم مباشرة، هل هو محاسب على اعتقاده؟ هذا؟ وضحت المسألة عندك؟ لا، وضحت الآن. فهنا أنت مطالب بما بلغك ربنا. ﴿وَلَا تَحْمِلْ عَلَيْنَا إِصْرًا﴾. أنا مطالب بما بلغني. ما بلغني أنني لفظ عام، اعتقدت وعملت به، فإن جاء الخاص إليَّ عملت به، وإن لم يصلني فما كلفني الله علم ما لم أعلم. وضحت؟ هذا غير مسألة العلل. الباب إذا لم تجمع طرق لم تتبين. أنا أي علة هنا؟ أنا لست في علة هنا. أنا في اعتقاد وعمل لفظ الصحابة قبل أن يقول النبي صلى الله عليه وسلم: «لَا تُنْكَحُ الْمَرْأَةُ عَلَى عَمَّتِهَا وَلَا الْمَرْأَةُ عَلَى خَالَتِهَا». عند الآية فقط الفترة الزمنية بين: {وَأُحِلَّ لَكُمْ مَا وَرَاءَ ذَلِكُمْ}، اعتقد الصحابة حِلَّ الجمع بين المرأة وعمتها وخالتها أم لا؟ أجبني، أجبني، أجبني، الفترة الزمنية التي لم يقل فيها، الفترة الزمنية بين نزول الآية وبين قول النبي صلى الله عليه وسلم، ما الواجب على الصحابة في هذا الحال أن يعتقدوا حِلَّ ذلك هكذا أم لا؟ طيب، قالها الرسول عليه الصلاة والسلام، انتبه، وسمعها جمعٌ من الصحابة الذين لم يطل الخفاء. هذا ما الفرض في حقهم؟ ما هم؟ هم على الآية، أرجوك لا تقل: "إذا وإذا هم الآن اعتقدوا الآية"، عموم الآية، وورد المخصِّص، لكن لم يصل إليهم، هل هم مطالبون بالبحث عن المخصِّص؟ هم علموا أنه يوجد مخصِّص؟ أنهم اعتقدوا عموم الآية؟ خلاص، الرسول عليه الصلاة والسلام تكلم، الذين بلغهم فُرِضَ عليهم أن يعملوا بالتخصيص هكذا. الذين لم يبلغهم، هل هم مكلفون؟ أحسنت، لكنها نعم، دعني أُكمل وبعدين أُجيبك. وقيل: لا يجوز اعتقاد عمومه ولا العمل به حتى يبحث عن المخصِّص بحثًا يغلب به على الظن عدم وجوده؛ لأنه قبل البحث محتملٌ للتخصيص. بعضُ العلماء قالوا: إنه لا يجب أن يُعتقد ولا يجب أن يُعمل، بل الواجب عليه أن يظلَّ أن يبحث، يبحث عن المخصِّص حتى إذا غلب على ظنِّه أنه لا يوجد مخصِّص، لا شكَّ أن في هذا من المشقَّة ما فيه، والله جل وعلا ما كلَّفنا بهذا، إنما كلَّفنا بما علمنا، وما شهدنا إلا بما علمنا، وما كنَّا للغيبِ حافظين. قلت: وقد قدَّمنا أن الظاهر يجب العمل به حتى يوجد دليلٌ صارفٌ عنه، لا شكَّ أن العمومَ ظاهرٌ في شمول جميع الأفراد كما لا يخفى. يعني أن العمومَ ظاهرٌ في شمول جميع أفراده كما نعلم. أنَّ: {يَا أَيُّهَا الَّذِينَ آمَنُوا} كلُّ المؤمنين، إلا إذا خُصِّص. {يَا أَيُّهَا النَّاسُ} يشملُ، إلا إذا خُصَّ. وهكذا قال المؤلف رحمه الله تعالى. هذا الفصلُ من أهمِّ فصول مبحثِ العامِّ. الأدلةُ التي يُخصُّ بها العمومُ. قال المؤلف رحمه الله تعالى: فصلٌ في الأدلةِ التي يُخصُّ بها. العمومَ. رحمك الله. ولا نعلم خلافًا في جوازِ تخصيصِ العمومِ. يعني: أيُّ عامٍ يجوز تخصيصُه. {تُدَمِّرُ كُلَّ شَيْءٍ بِأَمْرِ} {رَبِّهَا}. هل دمَّرت كلَّ شيءٍ؟ كلُّ شيءٍ قابلٌ للتدمير؟ {يُجْبَى إِلَيْهِ ثَمَرَاتُ كُلِّ شَيْءٍ} هل كلُّ الثمراتِ التي على وجه الأرضِ؟ لا، التي تُجبى وتُنقل. ولا هناك من الثمار ما لا يُنقل وما وُجِدَ في أماكنَ لا يستطيعون نقلَها. اعلمْ أولًا أنه رحمه الله لم يذكرْ تعريفَ التخصيصِ ولا تقسيمَ المخصِّصِ إلى متصلٍ ومنفصلٍ. ونحن نوضح ذلك إن شاء الله. فالتخصيصُ في الاصطلاحِ الأولِ ما هو؟ العامُّ: اللفظُ المستغرِقُ لجميع ما يصلحُ له بحسبِ وضعٍ واحدٍ دفعةً بلا قيدٍ. طيب، التخصيصُ هو قصرُ العامِّ على بعضِ الأفرادِ. {حَافِظُوا عَلَى الصَّلَوَاتِ وَالصَّلَاةِ} {الوسطَى}. هنا خاصٌّ وهنا عامٌّ. الصلواتُ عامةٌ، والصلاةُ الوسطى خاصَّةٌ. طيب، رأيتُ فلانًا. جميلاً هو فلان، هذا ما الجمال؟ أنا قصدتُ وجهه، ما قصدتُه كاملاً. شيئاً خاصاً. إيش؟ لا، يعني الآن، يعني مثلاً إيه؟ الآن الصلواتُ عامةٌ، والصلاةُ الوسطى خاصةٌ. سأضربُ أمثلةً لتخصيص. يعني فهنا قال: قصرُ العامِّ على بعضِ أفراده بدليلٍ يدلُّ على ذلك. قصرُ العامِّ على بعضِ أفراده بدليلٍ يدلُّ على ذلك. عندنا قولُ اللهِ عز وجل: {وَلَا تَقْبَلُوا لَهُمْ لم يتوبوا، فالذين تابوا استثنوا خصوصًا، وبقي الحكم على الذين لم يجدوا. وقوله: ﴿لَا تُخْرِجُوهُنَّ مِن بُيُوتِهِنَّ وَلَا يَخْرُجْنَ إِلَّا أَن يَأْتِينَ بِفَاحِشَةٍ مُّبَيِّنَةٍ﴾. لا يجوز إخراجهن من البيوت متى ما لم يأتينَ انظروا، ذكرتم أن الأمر لا يدخل في الأمر إلا إذا وجدت قرينة، فما قولكم في مثل قوله تعالى: ﴿وَأَقِيمُوا الصَّلَاةَ﴾، فأنا قلت: يدخل المخاطَب. يدخل إلا إذا وُجِدَتْ. إيش ده؟ هذا قول أبي الخطاب، وأنا ما قبلته. يعني قلنا: يدخل المخاطَب في الخطاب إلا إذا وُجِدَت القرينة على عدمه. هذا من الأدلة على دخول الرسول. لا، أنا ما قلت بالعكس. إذ الغاية، إذ نحن عندنا الاستثناء، والشرط، والصفة، والغاية، وبدل البعض من الكل، بدل البعض من الكل. يعني: يُطلَق اللفظ ثم يأتي ما يدل على أن المراد البعض وليس الكل. ﴿وَلِلَّهِ عَلَى النَّاسِ حِجُّ الْبَيْتِ﴾. كل الناس فُرِضَ عليهم أن يحجوا البيت؟ الفقير والغني والمسكين، واليتيم، والذي لا يجد قوت يومه، والذي لا يجد مواصلة؟ والذي... نعم. لا، الآية خصصت هذا كله بماذا؟ ﴿مَنِ اسْتَطَاعَ إِلَيْهِ سَبِيلًا﴾. إذًا هذا من استطاع بدل بعض من هذا الكل الذين هم الناس. ﴿وَلِلَّهِ عَلَى النَّاسِ حِجُّ الْبَيْتِ﴾. وقد نقف عندها. إذًا كل الناس عليهم حج البيت. فأتت الآية بـ ﴿مَنِ اسْتَطَاعَ إِلَيْهِ سَبِيلًا﴾. إذًا الحج مفروض على مَن؟ على بعض الناس الذين يستطيعون السبيل إلى الحج. إيش هو؟ هو مخصوص؟ مخصوص؟ لا، ما هو مخصوص. أهو ﴿مَنِ اسْتَطَاعَ إِلَيْهِ﴾ أليس به مخصوص؟ بدل البعض من الكل. نعم. وأشار في "المراقي" للتخصيص بالاستثناء بقوله: في المخصص المتصل: حروف الاستثناء، والمضارع. حروف الاستثناء والمضارع من فعل الاستثناء وما يضارع. وأشار في "المراقي" للشرط بقوله: "ومنه ما كان من الشرط أُعِدَّ للكل عند الجل، أو وفقًا تُفِدْ أُخرِجَ به، وإن على النصف سُنَّةً كالعموم أكرم إن يكونوا كُرِمُوا". وإن ترتب على شرطين شيء، فَبِحُكْمِ للشرط. وما على البدل قد تعلَّق، في "المراقي" وإن فَبِحُكْمِ واحد تحقَّق". وأشار للوصف بقوله: "ومنه في الإخراج والعود يُرى كالشرط قل: وصف، وإن قَبِلَ جَرَى وأشارَ للغايةِ بقولِه: منهُ غايةُ عمومٍ يشملُ، لو كانَ تصريحٌ بها لا يُحصى. وما لتحقيقِ العمومِ فَدَعْ، نحوُ: ﴿سَلَامٌ هِيَ حَتَّىٰ﴾ مَطْلَعِ الْفَجْرِ﴾. وهي لما قبلها تعود، وكونُها لما يلي بعيدٌ. وأشارَ لِبَدَلِ البعضِ مِنَ الكُلِّ بقولِه: وَبَدَلُ البعضِ مِنَ الكُلِّ يَأْتِي مُخ يَعُدُّها، يعني لعلَّه مثلًا هو كان يَعُدُّ وهم يَعُدُّون. طيب، فمَن عَدَّ فلا حرجَ إن شاء الله. لأنَّ لا يوجدُ عندنا دليلٌ في المنعِ من ذلك. مَن عَدَّ فلا حرجَ، ومَن تَرَكَ العَدَّ للهِ سبحانه وتعالى، فاللهُ أعلمُ بحسناتِ العبدِ، ونسألُ اللهَ أنْ يعفوَ عن سيئاتِنا بمَنِّه وكرمِه. اللهمَّ إنَّا نعوذُ بكَ مِن علمٍ لا ينفعُ، 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2026-07-09T18:43:22+00:00</dcterms:created>
  <dcterms:modified xsi:type="dcterms:W3CDTF">2026-07-09T18:43:22+00:00</dcterms:modified>
</cp:coreProperties>
</file>

<file path=docProps/custom.xml><?xml version="1.0" encoding="utf-8"?>
<Properties xmlns="http://schemas.openxmlformats.org/officeDocument/2006/custom-properties" xmlns:vt="http://schemas.openxmlformats.org/officeDocument/2006/docPropsVTypes"/>
</file>