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مقدمة لكتاب الإيمان ] الدرس ( 2 ) لفضيلة الشيخ أبي حفص بن العربي الأثري</w:t>
      </w:r>
    </w:p>
    <w:p>
      <w:pPr>
        <w:jc w:val="right"/>
        <w:spacing w:line="360" w:lineRule="auto"/>
      </w:pPr>
      <w:r>
        <w:rPr>
          <w:sz w:val="24"/>
          <w:szCs w:val="24"/>
          <w:rtl/>
        </w:rPr>
        <w:t xml:space="preserve">رَبِّ العَالَمِينَ، وَصَلَّى اللهُ وَسَلَّمَ وَبَارَكَ عَلَى سَيِّدِ الأَوَّلِينَ وَالآخِرِينَ، وَعَلَى آلِهِ وَأَصْحَابِهِ، وَالمُهْتَدِينَ بِهَدْيِهِ، وَالمُسْتَنِّينَ بِسُنَّتِهِ إِلَى يَوْمِ الدِّينِ. أَمَّا بَعْدُ: فَقَدْ تَحَدَّثْنَا فِي الدَّرْسِ المَاضِي عَنْ أُصُولِ الخَوَارِجِ وَأَنَّهَا سَبْعَةٌ، وَعَنْ أُصُولِ المُعْتَزِلَةِ وَأَنَّهَا خَمْسَةٌ. وَأَنَّ أَصْلَ الأُصُولِ وَأَصْلَ التَّفْكِيرِ عِنْدَ المُعْتَزِلَةِ تَقْدِيمُ العَقْلِ عَلَى النَّقْلِ. مَا هِيَ أُصُولُ الخَوَارِجِ؟ الأَصْلُ الأَوَّلُ: رَفْضُ التَّحْكِيمِ. نَعَمْ، عَلِيٌّ وَمَنْ مَعَهُ، وَمُعَاوِيَةُ وَمَنْ مَعَهُ. نَعَمْ. الأَصْلُ الثَّانِي: تَكْفِيرُ مُرْتَكِبِ الكَبِيرَةِ. نَعَمْ. الأَصْلُ الثَّالِثُ: أَنَّ صَاحِبَ نَفْيُ الصِّفَاتِ (أَوْ تَأْوِيلُهَا) كَقَوْلِ الكَبِيرَةِ خَالِدٌ. نَعَمْ. الأَصْلُ الرَّابِعُ: لَمْ يَقُلْ بِقَوْلِهِمْ. آه، الأَصْلُ الخَامِسُ: تَكْفِيرُ مَنْ لَمْ يَقُلْ المُعْتَزِلَةِ. كَقَوْلِ المُعْتَزِلَةِ. نَعَمْ. الأَصْلُ الخَامِسُ: تَكْفِيرُ مَنْ السَّادِسُ: القَوْلُ بِخَلْقِ بِقَوْلِهِمْ. نَعَمْ. الأَصْلُ السَّادِسُ: القَوْلُ بِخَلْقِ القُرْآنِ. الأَصْلُ السَّابِعُ: الرُّجُوعُ عَنِ القُرْآنِ. الحُكْمُ. الخُرُوجُ عَلَى الحُكَّامِ الظَّلَمَةِ الحُكَّامِ بِالسَّيْفِ. طَيِّبٌ. أُصُولُ المُعْتَزِلَةِ. أَفْضَلُ؟ التَّوْحِيدُ (نَفْيُ الصِّفَاتِ). التَّوْحِيدُ وَمَعْنَاهَا عِنْدَهُمْ نَفْيُ الصِّفَاتِ. العَدْلُ الَّذِي هُوَ التَّكْذِيبُ بِالقَدَرِ. نَعَمْ. وَالخُرُوجُ عَلَى الحُكَّامِ. مَا قُلْنَا الخُرُوجُ عَلَى الحُكَّامِ. التَّوْحِيدُ وَالعَدْلُ. الثَّالِثُ: التَّوْحِيدُ وَالعَدْلُ. مَا يُقَالُ الخُرُوجُ عَلَى الأَئِمَّةِ بِالسَّيْفِ. لَهُ لَهُمْ سَمَّوْهُ بِأَصْلِ أُصُولِهِمْ. وَشَرْحُهُ؟ هَاهْ؟ مُحَمَّدٌ: الأَمْرُ بِالمَعْرُوفِ وَالنَّهْيُ عَنِ المُنْكَرِ. مَعْنَاهَا الخُرُوجُ عَلَى الحُكَّامِ بِالسَّيْفِ. نَعَمْ. المَنْزِلَةُ بَيْنَ المَنْزِلَتَيْنِ. وَهُوَ أَنَّ مُرْتَكِبَ الكَبِيرَةِ فَاسِقٌ فِي الدُّنْيَا، مُخَلَّدٌ فِي الآخِرَةِ فِي النَّارِ، لَيْسَ مُسْلِمًا وَلَيْسَ كَافِرًا. نَعَمْ. إِنْفَاذُ الوَعِيدِ. وَمَعْنَاهُ: مُرْتَكِبُ الكَبِيرَةِ أَوْ فُسَّاقُ المِلَّةِ مُخَلَّدُونَ فِي النَّارِ. تَفْسِيرُ الزَّمَخْشَرِيِّ. أَفْضَلُ؟ تَفْسِيرُ الزَّمَخْشَرِيِّ. مَا دَرَجَتُهُ حَشَى كِتَابَهُ بِأُصُولِ الْمُعْتَزِلَةِ بِحَيْثُ لَا يَهْتَدِي إِلَيْهَا أَكْثَرُ النَّاسِ وَلَا لِمَقَاصِدَ فِيهَا تَدْخُلُ مَعَ أحمد، طيب، قُلْنَا إنَّ فِي الدُّنْيَا كَافِرٌ مُخَلَّدٌ فِي النَّارِ فِي الْآخِرَةِ. طَيِّبٌ. إذًا، تَعْرِيفُ نَحْنُ مَا زِلْنَا فِي تَعْرِيفِ كَلِمَةِ الْإِيمَانِ. أَهْلُ السُّنَّةِ قَالُوا: قَوْلٌ وَاعْتِقَادٌ، أَوْ قَالُوا: الْإِيمَانُ قَوْلٌ وَعَمَلٌ. وَالْقَوْلُ قَوْلَانِ: قَوْلُ اللِّسَانِ وَقَوْلُ الْقَلْبِ. وَالْعَمَلُ عَمَلَانِ: عَمَلُ الْقَلْبِ وَعَمَلُ الْجَوَارِحِ. الْخَوَارِجُ قَالُوا: قَوْلٌ وَاعْتِقَادٌ وَعَمَلٌ، مِثْلُ أَهْلِ السُّنَّةِ، لَكِنْ قَالُوا: أَنَّ الْأَعْمَالَ أَعْمَالُ الْجَوَارِحِ شَرْطٌ فِي الصِّحَّةِ، فَمَنْ تَرَكَ الْأَعْمَالَ خَرَجَ مِنْ مِلَّةِ الْإِسْلَامِ. أَيُّ عَمَلٍ يُتْرَكُ مِنَ الْوَاجِبَاتِ إِنْ فَعَلَ كُفْرًا خَرَجَ مِنْ مِلَّةِ الْإِسْلَامِ. الْمُعْتَزِلَةُ قَالُوا بِالْمَنْزِلَةِ بَيْنَ الْمَنْزِلَتَيْنِ، أَنَّهُ فَاسِقٌ فِي الدُّنْيَا، كَافِرٌ خَالِدٌ الإسلام. هذا فارقٌ دقيقٌ ودقيقٌ جدًّا، وسأعودُ إليه. فالمرجئةُ قالوا: إنَّ الإيمانَ قولٌ واعتقادٌ، يعني قولٌ باللسان وتصديقٌ بالقلب، قولٌ باللسان وتصديقٌ بالقلب. هذا قولُ المرجئةِ الجهميةِ، أتباعِ الجهمِ بنِ صفوانَ الذي أنكرَ صفاتِ اللهِ عزَّ وجلَّ، وتُنسبُ إليه الفرقةُ الجهميةُ، الذين قال فيهم الإمامُ أحمدُ: "مَن قال بخلقِ القرآنِ فهو جهميٌّ كافرٌ". أخذَ مذهبَه عن الجعدِ بنِ درهمٍ الذي قتله خالدُ بنُ عبدِ اللهِ القسريُّ، وإن كان في السندِ شيءٌ، إلا أنَّ خالدَ بنَ عبدِ اللهِ القسريَّ نزلَ من على المنبرِ، قال: "أيها الناسُ، ضحُّوا تقبَّلَ اللهُ منا ومنكم، فإني اليومَ مُضحٍّ بالجعدِ بنِ درهمٍ، فإنه أنكرَ أن يكونَ اللهُ قد اتخذَ إبراهيمَ خليلًا، واتخذَ موسى كليمًا". ثم نزلَ من على المنبرِ بعدَ خطبةِ العيدِ، عيدِ الأضحى، وذبحَه. ذبحَه. أضحيتهُ كانتِ الجعدَ بنَ درهمٍ. الجهميةُ قالوا: معرفةُ القلبِ فقط الإيمانُ. المعرفةُ، يعني أنْ يعرفَ أنَّ اللهَ خالقٌ رازقٌ مدبِّرٌ، وإن جحدَ بلسانِه فإنه لا يكفرُ. ومن هنا قالوا بأنَّ فرعونَ مؤمنٌ. قالوا بإيمانِ فرعون؛ لأنه كان يعرفُ اللهَ. انظرْ للمذهبِ الفاسدِ الرهيب! قالوا: إنَّ الإيمانَ المعرفةُ، معرفةُ القلبِ، يعرفُ بقلبهِ ولو تلفَّظَ بالكفرِ فهو مؤمنٌ! أبطلَ الشريعةَ كلها، والدينَ كلهُ. الكراميةُ أتباعُ محمدِ بنِ كَرَّامٍ السِّجـ ستاني، أو السِّجـ ستاني، قالوا: الإيمانُ قولُ اللسانِ وإقرارهُ، أنْ يُقرَّ بلسانِه وينطقَ دونِ القلبِ. أهمُّ شيءٍ أنْ يتلفَّظَ بلسانِه وأنْ يُقرَّ باللسانِ. ومن هنا زعموا أنَّ المنافقين في زمانِ النبيِّ صلى الله عليه وسلم كانوا مؤمنين. والكفرُ عندهم هو الجحودُ والتكذيبُ فقط، أنْ يجحدَ بلسانِه، أنْ يُنكرَ. فهنا هذا مذهبُ الكراميةِ. الجهميةُ: معرفةٌ. الكراميةُ: إقرارٌ باللسانِ. أُعيدُ لأني سآتي على الأشاعرةِ المرجئةِ: الإيمانُ قولٌ باللسانِ واعتقادٌ بالقلبِ، ومن هنا قالوا: لا تضرُّ مع الإيمانِ معصيةٌ، كما لا ينفعُ مع الكفرِ طاعةٌ. المرجئةُ: قولٌ باللسانِ واعتقادٌ بالقلبِ. الجهميةُ: المعرفةُ فقط. يعرفُ أنَّ اللهَ إلهٌ. ومن هنا قالوا بإيمانِ فرعونَ وإيمانِ إبليسَ وإيمانِ كلِّ الأشاعرة، أبو غدة الكوثري، فلان وفلان، ما أريد أن أذكر أكثر من هذا، وقِس على هذا بعض الطوائف الإسلامية، أنا ما أحب أن أذكر أسماء، لكن من باب أن يُعلَم أنهم ما زالوا موجودين، ويدَّعون أنهم أهل السنة. تَعَالَى عَلَيْهِ. وَمُعْظَمُ رُدُودِ ابْنِ تَيْمِيَّةَ عَلَى الْأَشَاعِرَةِ فِي دَرْءِ تَعَارُضِ الْعَقْلِ وَالنَّقْلِ، مُعْظَمُهُ رَدٌّ عَلَى الْأَشَاعِرَةِ، بَلْ كَمَا لَقَّبَهُمْ ابْنُ تَيْمِيَّةَ وَغَيْرُهُ بِأَنَّهُمُ الْجَهْمِيَّةُ مَخَانِثُ، جَمْعُ 00:20:48.840 --&gt; 00:2 بالشفاعةِ، يعني فاعلُ الكبيرةِ عندهم مستحقٌّ العقوبةِ، وإن دخل النارَ فيخرجُ بشفاعةِ الشافعين، سواءً كان الرسولُ -صلى الله عليه وسلم- أو بشفاعةِ أرحمِ الراحمين، أو بشفاعةِ أهلِ الدينِ، أو ما أشبهَ هذا. مرجئةُ الفقهاءِ: الإيمانُ قولٌ واعتقادٌ، لكنهم لا يُدخلون العملَ في مسمى الإيمانِ، وإن كان فاعلُ الكبيرةِ عندهم مستحقٌّ للعقوبةِ. ولذلك الإمامُ البخاريُّ كثيرًا ما يردُّ على الأحنافِ في صحيحه. خذها قاعدةً: وإذا قال البخاريُّ: "قال بعضُ الناسِ"، فيقصدُ أبا حنيفةَ وأتباعَه. إذا قال: "قال بعضُ الناسِ"، ولذلك هنا قال ماذا؟ قال: "كتابُ بسمِ اللهِ الرحمنِ الرحيمِ، كتابُ الإيمانِ، بابُ قولِ النبيِّ -صلى الله عليه وسلم-: "بُنِيَ الإسلامُ على خمسٍ"، وهو قولٌ وعملٌ، ويزيدُ وينقصُ". هذا ردٌّ على مَن؟ على الطوائفِ، ومنها: الأحنافُ. أنا ذكرتُ مناظرةً بين ابنِ عباسٍ والخوارجِ، وقلتُ إنها في مستدركِ الحاكمِ، فمَن راجعها وحفظَها. مَن راجعَ المناظرةَ أصلحكم اللهُ؟ وهل يصلحُ هذا؟ ابنُ عباسٍ لما خرجتِ الخوارجُ على عليِّ بنِ أبي طالبٍ -رضي الله عنه- وأرضاهُ، وقلتُ إن الحاكمَ أخرجها بإسنادٍ صحَّ، بل أخرجها جمعٌ من الأئمةِ، وأنا ذكرتُ المستدركَ لترجعوا إليه. لبسَ ابنُ عباسٍ أفخمَ ثيابِه، وقال لأميرِ المؤمنين أبي الحسنِ عليِّ بنِ أبي طالبٍ -رضي الله عنه وأرضاه-: "ائذنْ لي أن آتيَ القومَ". قال: "لا تأتِهم". قال: "ائذنْ لي". فتجملَ ولبسَ. فلما دخلَ عليهم قالوا: "ما هذا يا ابنَ عباسٍ؟!" لأنَّ الإخلاصَ وحدَه لا يكفي. الإخلاصُ وحدَه لا يكفي في أمرِ الدينِ، بل لا بدَّ من شرطٍ عظيمٍ مع الإخلاصِ. أحمدُ، تفضلْ. متابعةً. ﴿فَمَن كَانَ يَرْجُو لِقَاءَ رَبِّهِ فَلْيَعْمَلْ عَمَلًا صَالِحًا وَلَا يُشْرِكْ بِعِبَادَةِ رَبِّهِ أَحَدًا﴾. الفضيلُ بنُ عياضٍ استدلَّ بهذه الآيةِ وقال: "إنَّ اللهَ لا يقبلُ من الأعمالِ إلا ما كان خالصًا صوابًا". خالصًا لوجه الله، صوابًا أي على سنةِ رسولِ اللهِ صلى الله عليه وآلهِ وسلم، ما كان خالصًا صوابًا. فالإخلاصُ وحدهُ لا يكفي، فكم من مُخلِصٍ ويكونُ من أخلصِ الناسِ، لكن لما انحرفَ عن متابعةِ النبيِّ صلى الله عليه وسلم جاءتْ من ورائهِ الفتنُ كما يحدثُ. لكنني أتكلم عن الطوائف والجماعات والأحزاب. والأحزاب والأفكار. من الأدلة أيضًا على وجوب متابعة منهج السلف الصالح، قول الله جل وعلا في سورة البقرة: "وَقَالُوا كُونُوا هُودًا أَوْ نَصَارَىٰ تَهْتَدُوا ۗ قُلْ 00:30:58.480 السنة: سُنَّةُ النبيِّ صلى الله عليه وسلم أقوالٌ وأفعالٌ، وسُنَّةُ الخلفاء، أي: سُنَّةُ الصحابة، أي: طريقةُ الصحابة، أي: منهجُ الصحابة في التعامل مع سُنَّةِ النبيِّ صلى الله عليه وسلم. لأنَّ سُنَّةَ العلماءِ في النحوِ واللغةِ يقولون: الواوُ لمطلقِ الجمعِ، "جاءَ محمدٌ وأحمدُ"، لا يمكنُ أن يكونَ محمدٌ هو أحمدُ. ﴿قُولُوا آمَنَّا بِاللَّهِ وَمَا أُنزِلَ إِلَيْنَا وَمَا أُنزِلَ إِلَى إِبْرَاهِيمَ وَإِسْمَاعِيلَ﴾. إبراهيمُ غيرُ إسماعيلَ، وموسى غيرُ عيسى، ونوحٌ غيرُ محمدٍ عليهِ الصلاةُ والسلامُ، إليه، انظر أين دخلت سنةُ الرسولِ عليه وسلم. ولذلك ربُّ العالمين يقول: ﴿مَا فَرَّطْنَا فِي الْكِتَابِ مِنْ شَيْءٍ﴾، لسنا في حاجةٍ إلى تجاربِ أصحابِ التجارب وإلى الواقعِ والجماعاتِ والحِزَبِ والطوائفِ، فهذه كلها طوائفُ مبتدعةٌ. مبتدعةٌ. تفرقت اليهودُ على إحدى وسبعين فرقةً، والنصارى على اثنتين وسبعين فرقةً. وستفترقُ أمتي، وقد افترقت على ثلاثٍ وسبعين فرقةً. كلها في النارِ إلا واحدةً. قيل: من هي يا رسولَ الله؟ قال: "هي الجماعةُ". وفي روايةٍ في إسنادها ضعفٌ: "هي ما أنا عليه اليومَ وأصحابي". بقدرِ قربنا فيما كان عليه الصحابةُ رضي الله عنهم، نكونُ قد اقتربنا من الحقِّ والدينِ. وإن ابتعدنا، فبقدرِ البعدِ يكونُ الانحرافُ عن الصراطِ المستقيمِ. واضحٌ الكلامُ؟ مفهومٌ؟ فُكَّ يدَك. فُكُّوا أيديكم هكذا واجلسوا. هكذا. نزيدُ. "لو أن أحدكم إذا أتى أهلَه قال: بسمِ اللهِ، اللهم جنبنا الشيطانَ وجنبْ الشيطانَ". طيب، إن شاء الله أنا سأتكلم بعدَ الأذانِ. سيفتحُ وأتكلمُ إن شاء الله. بسمِ اللهِ. "لو أن أحدكم إذا أتى أهلَه، انظر أين دخلت معك سنةُ النبيِّ صلى الله عليه وسلم. فكيفَ أقولُ؟ كيف لا تدخلُ السنةُ في إقامةِ الدينِ، وهو أصلٌ من أصولِ الإسلامِ. لكن كما قال إمامُ الدنيا في زمانه أبو عبدِ اللهِ الشافعيُّ رحمه الله تعالى. ما اسمه؟ عربي؟ ما اسمه؟ ها؟ محمدُ بنُ إدريسَ الشافعيُّ، إمامُ الدنيا. وُلِدَ سنةَ خمسينَ ومئةٍ، وتُوفِّيَ سنةَ أربعٍ ومئتينِ (204 هـ). سنةً، وملأ الدنيا علمًا، وصار من أكابرِ أئمةِ الدنيا. ابنُ عمِّ رسولِ اللهِ صلى الله عليه وآله وسلم، محمدُ بنُ إدريسَ الشافعيُّ، المطلبيُّ، بنُ المطلبِ. وبنو هاشمٍ إخوانٌ في الجاهليةِ والإسلامِ، لم يفترقوا في جاهليةٍ ولا الإمام الشافعي يقول في كتابه العظيم "الرسالة" هذا أصل أصول الفقه، أصل أصول الفقه وأصول الحديث. أول ما أُلِّفَ -أقصد جُمِعَ- ورُتِّبَ ودُوِّنَ هو "الرسالة" في أصول الفقه وفي أصول الحديث. يقول: "فكلُّ ما أنزله -جلَّ ثناؤه- في كتابه رحمةً وحجةً، علمه مَن علمه، وجهله مَن جهله، فلا يجهل مَن علمه، ولا يعلم مَن جهله". ويقول أيضًا: "وبتقصير أغفل من أغفل منهم، والله يغفر لنا ولهم". الجهل بسنة النبي صلى الله عليه وسلم أمرٌ خطير. الناس تخرج بالسلاح، وناس تتنفس في الديمقراطيات، وناس تتنفس في الاشتراكيات، وناس تتنفس في الخيبات. منهج رسول الله صلى الله عليه وسلم نُعلِّمه في المساجد، تُعلِّمونا، وإن مُنِعنا صبرنا واحتسبنا الأجر على الله، وسندعو إلى الله بعملنا وأخلاقنا، لا بأقوالٍ وسندعو الناس بأخلاقنا ومعاملاتنا وسلوكنا، إن أخلصنا النية لله عز وجل. فقد كان سيد الخلق صلى الله عليه وسلم، كما قالت عائشة -رضي الله عنها- تصفه لنا: "كان ماذا؟" كان قرآنًا يمشي على الأرض". ليس شرطًا أن نهز المنابر هزًّا، وإن هززنا الأخشاب، لكن الأصح أن نهز العقول والقلوب إلى دين الله. لكن إن مُنِعنا، صبرنا واحتسبنا. وسَيَأتي اليوم الذي يفرج الله فيه ويرفع الحصار الفكري والعلمي، فضلًا عن الحصار الاقتصادي. طيب. فأقول: منهج الصحابة رضي الله عنهم، "فإن آمَنُوا بِمِثْلِ مَا آمَنتُم بِهِ فَقَدِ اهْتَدَوا". وعليكم "بسنتي وسنة الخلفاء الراشدين المهديين من بعدي". طيب، فكل عمل وكل سلوك ما لم يكن وفق كتاب الله وسنة رسول الله صلى الله عليه وسلم، على فهم وطريقة ومنهج السلف الصالح الذين هم الصحابة، فهو باطلٌ وبدعةٌ. وأي طائفة تخالف في منهجها منهج السلف الصالح، فمنهجها منهجٌ مبتدعٌ. وبحسب كثرة بدعها وانحرافها عن منهج السلف، تكون من أهل النار، ومن السبعين فرقة أو لا. تكون. ومن هنا قيل ببدع الخوارج وبدع المعتزلة. ارجع لأصلِ الكلام، وهو أنَّ ابنَ عباسٍ رضي الله عنهما ذهبَ إلى الخوارجِ وهو يلبسُ ومُتَجَمِّلٌ، يعني: كان العلماءُ يجبُ أنْ يلبسوا المُرَقَّعَ مثلَ ما يفعلُ الدراويشُ. كُلُّهُ هذا كذبٌ فإنه من قومٍ قال الله عز وجل فيهم، يقصدون قريشًا: ﴿إِنَّهُمْ قَوْمٌ خَصِمُونَ﴾ يعني: أصحاب جدل. وقال بعضهم: بل نجادل. بعضهم قال: لا تناقشها، قريش أهل جدل. والرسول صلى الله عليه وسلم ليس من قريشٍ عليه الصلاة والسلام. انظر، وبعضهم قال: لا نجادل. قال: ما تنقمون على ابن عم رسول الله صلى الله عليه وسلم؟ قالوا: ثلاثة أمور. قال: أرأيتم إن أجبت عنها أترجعون؟ قالوا: نسمع بإذننا. سبحان الله! نسمع، نسمع. أولًا: انوِ الخير. ﴿وَالَّذِينَ جَاهَدُوا فِينَا لَنَهْدِيَنَّهُمْ سُبُلَنَا﴾. قالوا: قاتل ولم يَسْبِ ولم يَغْنَمْ. فإن كانوا كفارًا فلماذا لا نسبي ونَغْنَم؟ وإن كانوا مؤمنين فقد قتلنا المؤمنين. واحد. الثانية: قالوا: محا نفسه من إمرة المؤمنين، فإن لم يكن أميرًا للمؤمنين فهو أمير للكافرين. ثالثة: أنهم قالوا: إنه حكم الرجال ولم يحكِّم كتاب الله. والله عز وجل يقول: ﴿إِنِ الْحُكْمُ إِلَّا لِلَّهِ﴾. شبهاتٌ في ظاهرها من أخطر الشبهات التي تُلبِّس على المسلمين دينهم. "قتلنا فلم نأخذ النساء سبايا ولم نأخذ الغنائم، فكيف نقول؟ هل قاتلنا مسلمين؟ ما يجوز قتال المسلم، فمن قاتل مسلمًا فهو كافر". لعقيدتهم في التكفير بالكبيرة. الثاني: "محا نفسه من إمرة المؤمنين، فإن لم يكن أمير المؤمنين فهو أمير الكافرين". الثالث: "حكَّم الرجال ولم يحكِّم كتاب الله". والله عز وجل -انظر- يستدل بالقرآن لكن على غير فهم السلف الصالح. الله عز وجل يقول: ﴿إِنِ الْحُكْمُ إِلَّا لِلَّهِ﴾. كلمة حق أريد بها باطل. قال: أرأيتم إن أجبت عنها وخرجت منها أترجعون؟ قالوا: نعم. قال: "أما قولكم إننا قتلنا فلم نَسْبِ ولم نَغْنَمْ، فقد قاتلنا عائشة حديثة الجمل. أم المؤمنين عائشة كانت في المعركة. فإن قلتم: تُسَبَّى بعد نبي الله صلى الله عليه وسلم، فقد خرجتم من ملة الإسلام". ولكن نقول: ﴿وَإِنْ طَائِفَتَانِ مِنَ الْمُؤْمِنِينَ﴾. أثبت لهم الإيمان. اقتتلوا. أخرجت من هذه؟ قالوا: بل خرجت. إما أن تقول إن الطائفتين مؤمنتان، ولا يجوز أن تُسب عائشة رضي الله عنها. فإن قلتم إنها تُسب فليست بأمكم، وقد خرجتم من ملة الإسلام. وإلا فارجعوا لقولنا. قالوا: خرجت. قال: الثانية ما هي؟ الثانية: ها، محا نفسه من إمرة المؤمنين، فإن لم يكن أميرًا للمؤمنين، فهو أمير للكافرين. انتبهوا! السؤال الثالث، الجه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2026-05-24T06:59:27+00:00</dcterms:created>
  <dcterms:modified xsi:type="dcterms:W3CDTF">2026-05-24T06:59:27+00:00</dcterms:modified>
</cp:coreProperties>
</file>

<file path=docProps/custom.xml><?xml version="1.0" encoding="utf-8"?>
<Properties xmlns="http://schemas.openxmlformats.org/officeDocument/2006/custom-properties" xmlns:vt="http://schemas.openxmlformats.org/officeDocument/2006/docPropsVTypes"/>
</file>