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أنواع الاختلاف} |[ 2 ]| لفضيلة الشيخ أبي حفص بن العربي الأثري.</w:t>
      </w:r>
    </w:p>
    <w:p>
      <w:pPr>
        <w:jc w:val="right"/>
        <w:spacing w:line="360" w:lineRule="auto"/>
      </w:pPr>
      <w:r>
        <w:rPr>
          <w:sz w:val="24"/>
          <w:szCs w:val="24"/>
          <w:rtl/>
        </w:rPr>
        <w:t xml:space="preserve">فالتقينا فقال يا ابا موسى الا يستقيم ان نكون اخوانا وان لم نتفق في مساله يا ابا موسى الا يستقيم ان نكون اخوانا وان لم نتفق في مساله يقول شيخ الاسلام ابو عبد الله الذهبي رحمه الله تعالى معاقبا وهذا من كمال عقل هذا الامام وهذا من كمال عقل هذا الامام وفقه نفسه فما زال النظراء يختلفون يا ابا موسى الا يستقيم ان نكون اخوانا وان لم نتفق في مساله يعقب الذهبي بقوله وهذا من كمال هذا الامام من كمال عقل هذا الامام وفقه نفسه فمازال النظراء يختلف فتعالوا بنا الى ادب الخلاف في الاسلام اولا ذم الاختلاف ثانيا انواع الاختلاف ثالثا اسباب الاختلاف رابعا وجوب الادب في حاله الاختلاف مع السعي لتوحيد صف المسلمين على منهج الحق وفق منهج السلف الصالح وبفهمه وبطريقته في التعامل مع كتاب ربنا وسنه نبينا صلى الله عليه واله وسلم والاعتصام بكتاب الله وبسنه رسول رسول الله صلى الله عليه وسلم اولا غم الاختلاف الاختلاف مذم والخلاف شر ذلك بان الله نزل الكتاب بالحق وان الذين اختلفوا في الكتاب لفي شقاق ولا تكونوا كالذين تفرقوا واختلفوا من بعد بما جاءهم البينات واولئك لهم عذاب عظيم ان الذين فرقوا دينهم وكانوا شيعا لست منهم في شيء الذين يقولون ان وجود الجماعات الاسلاميه ظاهره صحيه ينافي صريح القران بل يجب ان نكون امه واحده وجماعه واحده ورايه واحده على منهج واحد هذا هو المفروض لكن الواقع ولا تكونوا من المشركين من الذين فرقوا دينهم وكانوا شيعا كل حزب بما لديهم فرحون واعتصموا بحمل الله جميعا ولا تفرقوا واعتصموا بحبل الله جميعا ولا تفرقوا واخرج الامام احمد في مسنده والترمذي وابن ماجه في سنيه والحاكم في مستدركه وغيرهم باسناد بمجموع طرقه حسن من حديث ابي امامه رضي الله عنه عن سيد الخلق صلى الله عليه واله وسلم قال ما ضل قوم بعد هدى كانوا عليه الا اعطوا الجدل الا اعطوا الجدل الا اوتوا الجدل ما ظل قوم بعد هدى كانوا عليه الا اوتوا الا اعطوا الجذل التفرق والتشتت والتحزب لكن هناك [موسيقى] امور يجب ان تكون واضحه في نفس كل مسلم فضلا عن طلبه العلم ان الاختلاف ليس نوعا واحدا الخلاف انواع هناك اختلاف قد يتسامح فيه وهناك اختلاف لا يتسامح فيه بل يجب ان يحسن فما هي انواع الاختلاف ثلاثه الاول اختلاف تنوع الثاني اختلاف افهام وبعض العلماء يقول اختلاف اجتهاد وبعضهم يجعل اختلاف الاجتهاد نوعا قائما بذاته لكن هو يدخل في اختلاف الافهام كما سنوضح ان شاء الله النوع الثالث اختلاف تضبط اختلاف تنوع هذا من باب تنويع العبادات وليس اختلافا على الحقيقه لكن لان ظاهره الاختلاف في الصحيحين من حديث فاروق الاسلام امير المؤمنين ابي حفص عمر بن الخطاب رضي الله عنه قال اقراني النبي صلى الله عليه واله وسلم سوره الفرقان وسمعت هشام ابن حكيم ابن حزان رضي الله عنهما يقرا سوره الفرقان على غير ما اقريها النبي صلى الله عليه وسلم فكدت ان اعجل عليه ان اسحبه ان اسده من الصلاه ولكنه ولكني تريثت فما لبث ان اكمل صلاته فلبت بردائه يعني امسك به من هنا وسحب فجئت به الى النبي صلى الله عليه وسلم فقلت يا رسول الله ان هذا سمعته يقرا سوره الفرقان على غير ما اقرا تنيها قال ارسله اتركه يا عمر ثم قال له اقرا فقرا كما سمعته يقرا فقال صلى الله عليه وعلى اله وسلم هكذا انزلت ثم قال اقرا يا عمر فقرات القراءه التي علمنيه رسول الله صلى الله عليه وسلم فقال هكذا انزلت انزل القران على سبعه احرف فاقرا منه ما تيسر اذا هنا ظاهره الاختلاف ظاهره الاختلاف ولذلك سمي بالاختلاف لكنه اختلاف تنويع في العبادات اختلاف تنويع في العبادات تحيات لو جئت وردت التحيات عن 15 صحابيا وجد بعض الاختلاف في بعض الالفاظ لماذا للتنميه للرحمه الان اخونا الامام في صلاه المغرب بارك الله فيه ا في الركعه الثانيه بماذا قرا لا هو هو نسيت اذا جاء لا حرج عليك ان شاء الله فكلنا ينزل طيب ما قرا بالزلزله وما قرا بالاعراف ها فهل يجوز له ان يقرا ب اذا جاء نصر الله والفتح في الركعه الثانيه نعم يجوز لانه قران لعموم فاقرا ما تيسر منه واطال النبي صلى الله عليه وسلم في صلاه المغرب الى ان قرا فيها بماذا بسوره الاعراف وخفف فيها الى ان قرا بسوره الزلزله طيب دخل في صلاه الفجر بغلس وخرج بغلف حديث عائشه رضي الله عنها وصحين وغيره ها كنا النساء يخرجن ما يعرفن من الغلس مايعرفن احد من الغلس ودخل بغلس وخرج باسفار اسفروا بالفجر فانه اعظم للاجر المراد ليس الدخول انما المراد اطاله الصلاه وخرج الاحناف يقولون ان السنه الاصفاء يا اخ هذا اختلاف تنويع في العبادات من اجل الرحمه ‏e</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2026-09-04T07:22:12+00:00</dcterms:created>
  <dcterms:modified xsi:type="dcterms:W3CDTF">2026-09-04T07:22:12+00:00</dcterms:modified>
</cp:coreProperties>
</file>

<file path=docProps/custom.xml><?xml version="1.0" encoding="utf-8"?>
<Properties xmlns="http://schemas.openxmlformats.org/officeDocument/2006/custom-properties" xmlns:vt="http://schemas.openxmlformats.org/officeDocument/2006/docPropsVTypes"/>
</file>