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1 》لفضيلة الشيخ أبي حفص بن العربي الأثري.</w:t>
      </w:r>
    </w:p>
    <w:p>
      <w:pPr>
        <w:jc w:val="right"/>
        <w:spacing w:line="360" w:lineRule="auto"/>
      </w:pPr>
      <w:r>
        <w:rPr>
          <w:sz w:val="24"/>
          <w:szCs w:val="24"/>
          <w:rtl/>
        </w:rPr>
        <w:t xml:space="preserve">قَوْلًا سَدِيدًا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طيب علمُ الحديثِ. وفضلُ أهلِ الحديثِ. أنا لا أريدُ أن أطيلَ في فضيلةِ العلمِ، فهذا يحتاجُ إلى محاضراتٍ، لكنْ نقاطٌ واحدٌ اثنينِ لا لنصلَ إلى مرادٍ. وإلا فأغلبُهم الحمدُ للهِ يحفظُ الكثيرَ المستطابَ في فضلِ العلمِ. تعالوا إلى علمِ الحديثِ وأهلِ الحديثِ، أهلِ الحديثِ أولًا. قَوْلُ اللَّهِ جَلَّ وَعَلَا: ﴿يَوْمَ نَدْعُو كُلَّ أُنَاسٍ﴾ ﴿بِإِمَامِهِمْ﴾. قَالَ السيوطيُّ في "تدريبِ الراوي": قيلَ في تفسيرِ هذهِ الآيةِ: ليسَ لأهلِ الحديثِ مَنْقَبَةٌ أعظمُ من هذهِ المَنْقَبَةِ؛ لأنهُ لا إمامَ لهم على الحقيقةِ إلا مِنَ الرَّسُولِ صَلَّى اللَّهُ عَلَيْهِ وَآلِهِ وَسَلَّمَ. كذلكَ في الحديثِ المتواترِ: «نَضَّرَ اللَّهُ امْرَأً سَمِعَ مَقَالَتِي فَوَعَاهَا فَأَدَّاهَا كَمَا سَمِعَهَا». مَنِ الَّذِينَ يَسْمَعُونَ كَلَامَ رَسُولِ اللَّهِ صَلَّى اللَّهُ عَلَيْهِ وَسَلَّمَ ثُمَّ يُبَلِّغُونَهُ لِلنَّاسِ؟ أَهْلُ الحديثِ. ولذلكَ تجدُ في وجوهِهم نَضْرَةً وَنُورًا. بل لو جئنا لتراجمِ أئمتِنا وعلمائِنا من رواةِ الحديثِ، فسنجدُ أنَّ أكثرَهم قد طالتْ أعمارُهم. وفي هذا يقولُ شيخُ شيوخِنا العلامةُ، حافظُ المغربِ في عصرِهِ، محمدُ عبدِ الحيِّ بنِ عبدِ الكبيرِ الكتانيِّ رحمهُ اللهُ تعالى يقولُ: «أهلُ الحديثِ طويلةٌ أعمارُهم، ووجوهُهم بِنَضْرَةِ النبيِّ مَنْظَرَةٍ. ولقد حدثني بعضُ أشياخي أنَّ أرزاقَهم بهِ سَكْثَةٌ». أهلُ الحديثِ طويلةٌ أعمارُهم. الشيخُ الكتانيُّ صاحبُ "التراتيبِ الإداريةِ" وصاحبُ "فهرسِ الفهارسِ" في الأثباتِ والمعاجمِ والمشيخاتِ والمسلسلاتِ. ليستْ مسلسلاتِ التلفازِ، لا، الأحاديثُ المسلسلةُ: مسلسلٌ بالمصافحةِ، مسلسلٌ بقراءةِ سورةِ الصفِّ، مسلسلٌ بـ "إني أحبكَ" - أحاديثُ المسلسلةُ. مسلسلُ أولِ حديثٍ سمعهُ منهُ: حديثُ «الراحمونَ يَرْحَمُهُمُ الرَّاحِمُ». يقولُ: «أهلُ الحديثِ طويلةٌ أعمارُهم، ووجوهُهم بِنَضْرَةِ النبيِّ منظره ولقد حدثني بعض أشياخٍ أنَّ أرزاقهم به مستكبرًا أيضًا في الحديث الْمُتَوَاتِرِ: "لَا تَزَالُ طَائِفَةٌ مِنْ أُمَّتِي ظَاهِرَةً عَلَى الْحَقِّ لَا يَضُرُّهُمْ مَنْ خَالَفَهُمْ وَلَا مَنْ خَذَلَهُمْ إِلَى أَنْ تَقُومَ السَّاعَةُ" ورواياتٌ في عَشْرًا. الآنَ تعالَ بنا ننظرُ إلى كلمةِ ابنِ الصلاحِ، وهوَ من أكثرِ العلومِ تَوَلُّجًا، أي دخولًا في فنونِها. لما أرادَ اللهُ عزَّ وجلَّ أن يَخْلُقَ نفسَه، خَلَقَ المنهج يختلف. كثيرٌ من الناس منهجُ الاتباع. فبعضُ الناس يقول: اختلافُ العلماء رحمةٌ. اختلافُهم رحمةٌ. بل بعضُ الناس يقول: إنَّ الحزبياتِ التي تتواجدُ بين المسلمين الآن أمرٌ صحيحٌ ويستدلُّ موضوعٌ: لا يجوزُ أن تعتقدَ في توحيدِ اللهِ في أسمائهِ في صفاتهِ في عبوديتهِ في أيِّ أمرٍ من توحيدِ اللهِ سبحانهُ بحديثٍ ضعيفٍ أو موضوعٍ. مَن الذي يوضِّحُ لنا وضعَهُ أو ضعفَهُ؟ علماءُ الحديثِ. لا يجوزُ أن تبنيَ قاعدةً فقهيةً أو أصوليةً ليُستنبطَ منها الأحكامُ الشرعيةُ التي هو الفقهُ من خلالِ حديثٍ ضع عامًا أقوالٌ وأُسُسٌ الأقوالَ، وقد أُدَلِّلُ مِن خلالِ محفوظاتي مِن داخلِ هذهِ الكتبِ أصولَ الفقهِ، 20 كتابًا، كتابينِ في أصولِ الأحنافِ، وفي أصولِ الشافعيةِ، وفي أصولِ المالكيةِ، وأصولِ الحنابلةِ. أو نختصرُ المسألةَ: أنَّ والصِّحاحُ، والكامِلُ للمُبرِّدِ، وكتابُ سيبويهِ. ومثلُ هذه الكتبِ ما يُوجَدُ فيها أحاديثُ ويُوجَدُ فيها أسانيدُ، إذا نحنُ أمسُّ الحاجةِ إليهِ. إذًا المُحدِّثُ يحتاجُ لكلِّ الكتبِ ولكلِّ الفنونِ والعلومِ. يتعبُ ويكدُّ ويجدُّ، وفي النهايةِ التوفيقُ بيدِ اللهِ. لكن يرفعُ اللهُ شأنَهم. ﴿يَوْمَ نَدْعُو كُلَّ أُنَاسٍ بِإِمَامِهِمْ﴾. طيب. تعالوا ندخل. أنتَ قلتَ إنَّ علومَ الحديثِ يعني من أعظمِ العلومِ، وهي لا بدَّ أنْ تدخلَ في كلِّ الشريعةِ، ويحتاجُ إليها كلُّ الشريعةِ. طيب. ما هو علمُ الحديثِ؟ 00:24:01.559 --&gt; طيب، أقسامُ الحديثِ إلى كم قسمٍ ينقسم؟ هل صحيحٌ وضعيفٌ؟ والصحيحُ أقسامٌ، والضعيفُ أقسامٌ؟ أو بمعنى أدق، الحديثُ ينقسمُ لقسمين باعتبارِ ورودِه إلينا، عفواً، باعتبارِ القبولِ والردِّ، إلى مقبولٍ ومردودٍ. المقبولُ ينقسمُ لقسمين: صحيحٍ وحسنٍ. والصحيحُ: صحيحٌ لذاتِه وصحيحٌ لغيرِه، والحسنُ: حسنٌ لذاتِه ولغيرِه. والمردودُ ينقسمُ، يبتدئُ من الضعيفِ إلى الموضوعِ المكذوبِ على رسولِ اللهِ صلى اللهُ عليهِ وسلمَ. كلُّ هذا يُدرسُ في أيِّ علمٍ؟ علمِ المصطلحِ، ولهُ مؤلفاتٌ خاصةٌ بهِ. تبتدئُ بمنظومةٍ ظريفةٍ جداً تسمى بالمنظومةِ البيقونيةِ، أو منظومةِ غرامِ صحيحٍ. هذهِ منظومةٌ وتلكَ أخرى. أو عندكَ مقدمةُ ابنِ الصلاحِ في علومِ الحديثِ لابنِ الصلاحِ، واختُصِرَتْ وزيدَ عليها وشُرِحَتْ. ونُظِمَتْ. كما قال سويًا. يعني ابن تيمية شيخ الإسلام ابن تيمية هو هو الجد؟ لا، هو الابن. طيب، والجد من هو؟ والحفيد من هو؟ طيب، تفضل. الجد هو جد شيخ الإسلام ابن تيمية، جد شيخ الإسلام ابن تيمية، شيخ الحنابلة. كان شيخ الحنابلة، أما أبو شيخ الإسلام ابن تيمية كان شيخًا أيضًا للحنابلة. كان أيضًا شيخًا للحنابلة. شيخ الإسلام أحمد بن عبد الحليم كان شيخ الإسلام. كان شيخًا للإسلام، يعني الإسلام عامة. أحسنت. أحسنت. أحمد بن عبد الحليم بن عبد السلام بن الخضر بن تيمية. عبد السلام الوالد له الفقه، كما بيّن لداود. الحديث. وكان شيخ الحنابلة في عصره، كان إمامًا كبيرًا جدًّا. ووضع عبد الحليم بين الشمس والقمر. الشمس الحفيد الذي هو شيخ الإسلام العظيم، رحمه الله تعالى عليهم جميعًا. أبوه عبد الحليم كان شيخ الحنابلة، وورث مشيخة الحنابلة عن أبيه. ليس ميراثه، لا، علم ميراث. العلم. هو في حديث أبي الدرداء يا إخواننا. والحديث إسناده حسن بمجموع طرقه، حديث حسن بمجموع طرقه. والعلماء ورثة الأنبياء، فإنَّ الأنبياءَ لم يُورِّثُوا دِينَارًا ولا دِرْهَمًا، وإنَّما وَرَّثُوا العِلْمَ، فمَن أَخَذَهُ أَخَذَ بِحَظٍّ. الحديثُ حسنٌ. طيب. فأقول: الجدُّ، عرفتَ الآن. أحمد بن عبد الحليم بن عبد السلام. عبد السلام كان له كتابٌ اسمه مُنتَقَى الأخبار. طيب. نعم، لا. لحظة. في كلام سيد الأخيار صلى الله عليه وسلم، مرتبًا على المختصرُ أشهرُ من الشرحِ. عبدُ الغنيِّ المقدسيُّ رحمه الله ألَّفَ عمدةَ الأحكامِ، له شروحٌ كثيرةٌ منها شرحُ ابنِ دقيقِ العيدِ، ومنها شرحُ الشيخِ البسَّامِ تيسيرُ العلَّامِ، لعلَّ الكثيرَ يعرفون هذا. طيب، الآن السؤال: عندك المجموعُ فقهُ ماذا؟ بسرعةٍ، شافعيٌّ. المغني حنبليٌّ. بدائعُ الصنائعِ المبسوطُ حنفيٌّ. المدوَّنةُ مالكيٌّ. ونيلُ الأوطارِ وسُبُلُ السلامِ وشرحُ العمدةِ، شرحُ العمدةِ أين يُوضَعُ؟ وفتحُ الباري، وعونُ المعبودِ، وتحفةُ الأحوذيِّ أين يُوضَعُ؟ فقهُ حديثٍ. فقهُ حديثٍ. مرتبطٌ. مرتبطٌ. إذًا أصبح عندنا علمٌ قائمٌ بذاته يقالُ له علمُ فقهِ الحديثِ، ليكونَ مُناسِبًا لمن ليسَ عدوًّا، ليسَ مُناسِبًا عدوًّا، إنما عندنا فقهٌ مذهبيٌّ وفقهُ حديثٍ. مهما تكن هي مدارسُ، إما أن تبدأَ بالفقهِ المذهبيِّ، وإما أن تبدأَ بحفظِ عمدةِ الأحكامِ أو بلوغِ المرامِ وتدرسَ، ثم بعدَ هذا لا حرجَ عليك أن ترتقيَ، وأن ترتقيَ، أو أن تبدأَ بكتبِ الحنابلةِ، فتبتدئَ اللهِ عليه وسلم قال: «مَنْ حَمَلَ عَلَيْنَا السِّلَاحَ فَلَيْسَ مِنْهُ». أو الإمام أحمد رحمه الله يقول: حدثنا عبد الرزاق قال: أخبرنا معمر عن همام بن منبه عن أبي هريرة رضي الله عنه عن رسول الله صلى الله عليه وسلم أنه قال: «نحن الآخرون الأولون يوم القيامة» إلى نهاية الحديث. هذا السند بهذا يسمى موصولًا إلى اليربوعيُّ أحمدُ بنُ عبدِ اللهِ بنِ يونسَ اليربوعيُّ و وعبدُ اللهِ بنُ المباركِ والفضلُ بنُ دُكَيْمٍ، وأبو نُعَيْمٍ، ووكيعُ بنُ الجراحِ، ويحيى بنُ عبدِ اللهِ بنِ بُكَيْرٍ. فَرَوَاهُ عن معروفِ بنِ واصلٍ عن محاربِ بنِ دِثَارٍ عن رسولِ اللهِ صَلَّى اللهُ عليهِ وآلِهِ وسلَّمَ. فكانَ الراجحُ في الحديثِ أنَّهُ مُرْسَلٌ ضعيفٌ. أحمدُ بنُ يونسَ قالَ فيهِ الإمامُ أحمدُ: شيخُ الإسلامِ. وكفى بها تَزْكِيَةً من الإمامِ أحمدَ. عبدُ اللهِ بنُ المباركِ اجتمعتْ فيهِ كلُّ الخصالِ. الخيرِ. فلم يُفَقْهُ إلا أصحابُ رسولِ اللهِ صَلَّى اللهُ عليهِ وسلَّمَ إلا بصحبتِه للنبيِّ صَلَّى اللهُ عليهِ وسلَّمَ، وباجتماعِ الغبارِ من الجهادِ في سبيلِ اللهِ في وجوهِهِم. إمامُ الدنيا في عصرِه، رحمه اللهُ تعالى. عليهِ. الإمامُ الثالثُ: أبو نُعَيْمٍ الفضلُ بنُ دُكَيْمٍ. ولا بأسَ أنْ نحكيَ لكم قصةً عن هذا العَلَمِ. روى الخطيبُ البغداديُّ في تاريخِه، وابنُ الجوزيِّ في مناقبِ الإمامِ أحمدَ وغيرِهما، وذَكَرَ القصةَ المِزّ هذا وقرأَ التسعةَ الثانيةَ، ولما جاءَ عندَ الحديثِ، المقلوبِ ازدادَ غضبًا، قال: اضربْ على هذا. قرأَ الثالثةَ وهو ساكتٌ، فلما جاءَ عندَ الحديثِ الثالثِ هذا الذي قلبهُ عليهِ، قال: اضربْ على هذا. ثم قال: "أما أنتَ يا ابنَ منصورٍ، فأنتَ أحقرُ وأذلُّ من أن تفعلَ ذلك. وأما أنتَ يا ابنَ حنبلٍ، فأنتَ أبقى وأورعُ للهِ من أن تفعلَ ذلك. وأما أنتَ يا ابنَ العينِ، فما أظنها إلا من فعلتِكَ!" واضربهُ برجلي في صدري فينقلبُ على الأرضِ، ودخلَ إلى بيتِه مغضبًا. فقال أحمدُ بنُ حنبلٍ رحمه الله: "يا أبا زكريا، ألم أقلْ لكَ إن أبا نعيمٍ -وعلى فكرةٍ- هو من أكابرِ مشايخِ البخاريِّ، توفيَ إلى رحمةِ اللهِ سنةَ 18 ومئتين، ألم أقلْ لكَ إن الرجلَ ثقةٌ؟" قال: "واللهِ لَرفسَةٌ في صدري أحبُّ إليَّ من رحلتي إلى صنعاء. أبو نعيمٍ الفضلُ بنُ دُكينٍ من أكابرِ شيوخِ البخاريِّ. وكيعُ بنُ الجراحِ: "شكوتُ إلى وكيعٍ سوءَ حفظي، فأرشدني إلى تركِ المعاصي، وقال: "اعلمْ بأنَّ العلمَ نورٌ، ونورُ اللهِ لا يُهدَى لعاصي." الكبشُ مُطاحٌ. وكيعُ بنُ الجراحِ، ابنُ مليحٍ الرُّؤاسيُّ من أكابرِ أئمةِ الأمةِ. يحيى بنُ عبدِ اللهِ بنِ بُكيرٍ ثقةٌ من رجالِ البخاريِّ، من شيوخِ البخاريِّ رحمه الله تعالى. فخمسةٌ خالفوا واحدًا، هذا ماذا يُسمى؟ هذا علمُ العللِ. علمُ العللِ. والعِلَّةُ في تعريفها في الاصطلاحِ يقولون: هي سببٌ غامضٌ خفيٌّ يقدحُ في صحةِ الإسنادِ مع أنَّ الظاهرَ السلامةُ منه. ما يُتقنهُ إلا الواحدُ بعدَ الواحدِ. ما فاقَ الشيخُ الألبانيُّ رحمه الله تعالى أهلَ عصرِه إلا بسببِ إتقانِه لهذا العلمِ، علمِ العللِ. إذًا عندنا علمُ المصطلحِ، عندنا علمُ فقهِ الحديثِ، عندنا ال اللهُ أَكْبَرُ. الحديثُ السابعُ عَشَرَ. بِسْمِ اللهِ. ابتدأَ من صفحةِ 193. طيب، وهو حديثُ: "شيبتني هودٌ" وأخواتُها". استمرَّ إلى صفحةِ 11. يعني في كم صفحةٍ في حدودِ عشرينَ. صفحةٍ. تحبون أن نقرأ شيئًا من هذا الحديثِ؟ وننظرَ لعلمِ العللِ قبلَ أن أدخلَ للعلمِ الذي أريدُ الكلامَ فيهِ. وهو علمُ الرجالِ، ومن علمِ الرجالِ ندخلُ إلى علمِ الجرحِ والتعديلِ. ما رأيكم نقرأ شيئًا صفحتينِ ثلاثًا من حديثِ شيبتني هودٍ. بِسْمِ اللهِ الرحمنِ الرحيمِ. وسُئِلَ - أيْ أبو الحسنِ عليُّ بنُ عمرَ الدارقطنيُّ - رحمهُ اللهُ - المولودُ سنةَ 306 والمتوفى سنةَ 385 - عن حديثِ عبدِ اللهِ بنِ عباسٍ عن أبي بكرٍ الصديقِ رضي اللهُ عنه عن رسول وخالفهم أصحابُ إسرائيلَ عن إسرائيلَ، وأصحابُ زُهيرٍ عن زُهيرٍ، والقاسمُ بنُ الحكمِ العُرَنِيُّ عن يونسَ عن ابنِ أبي إسحاقَ، وأصحابُ أبي الأحوصِ عن أبي الأحوصِ، وأصحابُ أبي بكرِ بنِ عَيَّاشٍ عن أبي بكرٍ، وأصحابُ أبي نُعيمٍ عنه، عن مسعودِ بنِ سعدٍ، اتفقوا كلُّهم فرووه عن أبي إسحاقَ عن عِكرمةَ مُرسَلًا عن أبي بكرٍ، لم يذكرْهُ فيه ابنُ عباسٍ. وكذلك روى عبدُ الملكِ بنُ سعيدِ بنِ أبجرَ عن أبي إسحاقَ. وروى عليُّ بنُ صالحِ بنِ حَيٍّ عن أبي إسحاقَ عن أبي جُحَيفةَ عن أبي بكرٍ الصِّدِّيقِ. قال محمدُ بنُ بِشرٍ العَبْدِيُّ عنه: وحدَّثَ به اللهِ بنِ نُمَيرٍ عن محمدِ بنِ بِشرٍ، فوَهِمَ في محمدُ بنُ محمدٍ الباغَنْدِيُّ عن محمدِ بنِ عبدِ إسنادِه في موضعينِ، فقال: العلاءُ بنُ صالحٍ، وإنما هو عليُّ بنُ صالحِ بنِ حَيٍّ. وقال: عن أبي إسحاقَ عن البراءِ عن أبي بكرٍ. وإنما هو عن أبي إسحاقَ عن أبي جُحَيفةَ عن أبي بكرٍ. ورواهُ زكريا بن أبي زائدةَ عن أبي إسحاقَ، واختُلِفَ عنه فيه، فرواهُ عبدُ الرحمنِ بنُ سليمانَ عن زكريا عن أبي إسحاقَ عن أبي مَيْسَرةَ عمروِ بنِ شُرَحْبيلَ عن أبي بكرٍ. وقال أبو معاويةَ الضريرُ، وأبو أسامةَ، وأشعثُ بنُ عبدِ اللهِ الخُراسانيُّ، فرواهُ عن زكريا عن أبي إسحاقَ عن مسروقِ بنِ الأجدعِ عن أبي بكرٍ. فَهِمْتُم؟ شيئًا؟ فَهِمْتُم؟ شيئًا؟ بِسْمِ اللهِ الرَّحْمَنِ الرَّحِيمِ. يعني أتصورُ أنَّ الدَّارَقُطْنِيَّ رحمهُ اللهُ في حديثٍ مِن الصحيحة. طيب، ماذا صح في هذه الرواية؟ رواية ابن عباس عن أبي بكر، هل الصحيح فيها الوصل؟ يعني: عكرمة عن ابن عباس عن أبي بكر، أم الإرسال: عكرمة عن أبي بكر؟ هذه واحدة. الثانية: أبو جُحَيفة وهب بن عبد الله السوائي الملقب بوهب الخير عن أبي بكر، ما الصحيح فيها؟ الوصل أم الإرسال؟ البراء بن عازب عن أبي بكر، ما الصحيح فيها؟ سنجد بعض الروايات أنها موقوفة على أبي بكر، وبعضها موقوفة في المصطلح أنَّ حديثَ المدلِّسِ إذا عنعنَ ضعيفٌ. التدليسُ هو إخفاءُ عيبٍ السلعةِ. في الاصطلاحِ: إخفاءُ عيبٍ في الإسنادِ، وهو أقسامٌ، طيب ستُدْرَسُ. أما حديثُ المدلِّسِ، أنَّ حديثَ المدلِّسِ ضعيفٌ إذا مِنْ خِلَالِ الرُّوَاةِ. هَذَا ثِقَةٌ، هَذَا ثِقَةٌ ثَبْتٌ، هَذَا أَوْثَقُ النَّاسِ. هَذَا لَا يُسْأَلُ عَنْ مِثْلِهِ، هَذَا صَدُوقٌ، هَذَا لَا بَأْسَ بِهِ. هَذَا صَدُوقٌ يُخْطِئُ، صَدُوقٌ يَهِمُ، صَدُوقٌ رُبَّمَا أَخْطَأَ. مالكٌ الأنصاريُّ. روى عنه البخاريُّ، وإبراهيمُ بنُ إسحاقَ الحربيُّ، وأحمدُ بنُ أبي خيثمةَ، وزهيرُ بنُ حربٍ، وأبو بكرٍ أحمدُ بنُ محمدِ بنِ هانئٍ الطائيُّ الأثرمُ، وأحمدُ بنُ منصورٍ الرماديُّ صاحبُنا الذي ذكرناه الآن، الذي خرج مع أحمدَ بنِ حنبلٍ، ويحيى بنِ معينٍ، وجعفرُ بنُ محمدِ بنِ شاكرٍ الرجالِ، العمودُ الفقريُّ لعلمِ الرجالِ. ما هو؟ الجرحُ والتعديلُ؟ عرفنا أهميةَ الجرحِ والتعديلِ الآنَ، أنَّه العمودُ الفقريُّ لنصفِ العلمِ، العمودُ الفقريُّ لنصفِ العلمِ. ما هو؟ الجرحُ والتعديلُ؟ الجرحُ في اللغةِ؟ الفعلُ: جَرَحَهُ يَجْرَحُهُ ج أقامه وعدَّل الرجلَ، أيْ زكَّاه وأثنى عليهِ. وفلانٌ يَعْدِلُ فلانًا، أيْ يُساويهِ. يعني: أحمدُ يُعادِلُ ابنَ معينٍ، عليُّ ابنِ المدينيِّ يُعادِلُ أحمدَ. إذًا يُساويهِ. إذًا نَخْلُصُ من هذا أنَّ التعديلَ هو: التقويمُ، تطلبه انكشافًا تامًّا، علمٌ يبحثُ فيه عن ماذا يا إخوان؟ عن جرحِ الرواةِ وتعديلهم. جرحُ الرواةِ ما هو؟ ها؟ قلنا من قبل: وصفُ الراوي بما يقتضي ردَّ رواياتِه. إذًا نبحثُ فيه عن جرحِ الرواةِ كُلٌّ لَهُ مَرْتَبَتُهُ، وَكُلٌّ لَهُ قَدْرُهُ. وَلِذَا الإِمَامُ النَّاقِدُ أَبُو عَبْدِ اللَّهِ الذَّهَبِيُّ، هَذَا الرَّجُلُ الْعَجِيبُ، رَحِمَهُ اللَّهُ تَعَالَى. وَسَيَكْثُرُ ذِكْرُ هَذَا الإِمَامِ؛ لِحُبِّي لِهَذَا الرَّجُلِ. مَاذَا يَقُولُ فِي كِتَابِهِ الْعَظِيمِ "مِيزَانِ الِاعْتِدَالِ" يَقُولُ: "وَالْكَلَامُ فِي الرُّوَاةِ فِي الرِّجَالِ، هَذِهِ الْكَلِمَةُ الرَّائِقَةُ الرَّائِعَةُ، وَالْكَلَامُ فِي الرِّجَالِ لَا يَجُوزُ إِلَّا لِتَامِّ الْمَعْرِفَةِ، تَامِّ الْوَرَعِ. وَالْكَلَامُ فِي الرِّجَالِ لَا يَجُوزُ إِلَّا لِتَامِّ الْمَعْرِفَةِ، تَامِّ الْوَرَعِ. لَا بُدَّ أَنْ يَكُونَ عِنْدَكَ خِبْرَةٌ كَامِلَةٌ بِالرَّجُلِ الَّذِي سَتَتَكَلَّمُ فِيهِ، وَأَنْ يَكُونَ عِنْدَكَ دِينٌ وَتَقْوَى وَخُلُقٌ وَخَوْفٌ مِنَ اللَّهِ عَزَّ وَجَلَّ. الإِمَامُ الذَّهَبِيُّ فِي "الْمِيزَانِ": "وَالْكَلَامُ فِي الرِّجَالِ لَا يَجُوزُ إِلَّا لِتَامِّ الْمَعْرِفَةِ، تَامِّ الْوَرَعِ." وَفِي كِتَابِهِ "الْمُوقِظَةِ" فِي الْمُصْطَلَحِ يَقُولُ رَحِمَهُ اللَّهُ: "وَالْكَلَامُ فِي الرُّوَاةِ يَحْتَاجُ إِلَى وَرَعٍ تَامٍّ، وَالْكَلَامُ فِي الرُّوَاةِ يَحْتَاجُ إِلَى وَرَعٍ تَامٍّ، وَبَرَاءَةٍ مِنَ الْهَوَى. مَا يَكُونُ عِنْدَكَ هَوًى، غَضِبْتَ عَلَى إِنْسَانٍ، اخْتَلَفْتَ أَنْتَ وَإِنْسَانٌ مَثَلًا فِي مَسْأَلَةٍ فِقْهِيَّةٍ، أَوْ هَذَا خِلَافُ السُّنَّةِ، وَهَذَا مُبْتَدِعٌ، وَهَذَا ضَلَّ، وَاحْذَرْ مِنْ فُلَانٍ، وَهَذَا! هَذَا لَا يَجُوزُ! اتَّقِ اللَّهَ. أَنْتَ تَقِفُ أَمَامَ اللَّهِ عَزَّ وَجَلَّ. وَالْكَلَامُ فِي الرُّوَاةِ يَحْتَاجُ إِلَى وَرَعٍ تَامٍّ وَبَرَاءَةٍ مِنَ الْهَوَى، العالم الذي يُجَرِّح ويُعَدِّل أن يكون موصوفًا بالعلم الكامل والورع التام، العلم الكامل بالذي سيتكلم عنه. طيب، سؤال: عندما نقول فلان كذاب، هو يغضب. وحديث أبي هريرة في البخاري وغيره: "إن الغيبة ذِكْرُكَ أخاك بما عينيه ومَنظَرُه كان، لكنَّ العلمَ الذي رفعَ الأعرجَ عبدَ الرحمنِ بنَ هرمزَ التابعيَّ الجليلَ. فقال: أمرٌ اشتهرتَ به، فما الحيلةُ؟ ماذا نفعلُ لك؟ وقد قيل، وقد قالَ النبيُّ صَلَّى اللَّهُ عَلَيْهِ وَسَلَّمَ: الزبيرُ بنُ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اللَّهُمَّ إِنَّا نَعُوذُ بِكَ مِنْ عِلْمٍ لَا يَنْفَعُ، وَمِنْ قَلْبٍ لَا يَخْشَعُ، وَمِنْ نَفْسٍ لَا تَشْبَعُ، وَمِنْ عَيْنٍ لَا تَدْمَعُ، وَمِنْ دَعْوَةٍ لَا يُسْتَجَابُ لَهَا. وَجَزَاكُمُ اللَّهُ خَيْرًا وَبَارَكَ اللَّهُ فِيكُمْ.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2026-09-01T07:54:31+00:00</dcterms:created>
  <dcterms:modified xsi:type="dcterms:W3CDTF">2026-09-01T07:54:31+00:00</dcterms:modified>
</cp:coreProperties>
</file>

<file path=docProps/custom.xml><?xml version="1.0" encoding="utf-8"?>
<Properties xmlns="http://schemas.openxmlformats.org/officeDocument/2006/custom-properties" xmlns:vt="http://schemas.openxmlformats.org/officeDocument/2006/docPropsVTypes"/>
</file>